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277" w:type="dxa"/>
        <w:tblLayout w:type="fixed"/>
        <w:tblCellMar>
          <w:left w:w="0" w:type="dxa"/>
          <w:right w:w="0" w:type="dxa"/>
        </w:tblCellMar>
        <w:tblLook w:val="01E0"/>
      </w:tblPr>
      <w:tblGrid>
        <w:gridCol w:w="1265"/>
        <w:gridCol w:w="8333"/>
      </w:tblGrid>
      <w:tr w:rsidR="00BB05AA" w:rsidRPr="002B1C91">
        <w:trPr>
          <w:trHeight w:val="1214"/>
        </w:trPr>
        <w:tc>
          <w:tcPr>
            <w:tcW w:w="1265" w:type="dxa"/>
            <w:tcBorders>
              <w:bottom w:val="single" w:sz="12" w:space="0" w:color="FFCC99"/>
            </w:tcBorders>
          </w:tcPr>
          <w:p w:rsidR="00BB05AA" w:rsidRPr="002B1C91" w:rsidRDefault="002C3F39" w:rsidP="00DB2E7D">
            <w:pPr>
              <w:pStyle w:val="TableParagraph"/>
              <w:tabs>
                <w:tab w:val="left" w:pos="284"/>
              </w:tabs>
              <w:ind w:left="50" w:right="-106"/>
              <w:jc w:val="both"/>
              <w:rPr>
                <w:sz w:val="20"/>
              </w:rPr>
            </w:pPr>
            <w:r w:rsidRPr="002B1C91">
              <w:rPr>
                <w:noProof/>
                <w:sz w:val="20"/>
              </w:rPr>
              <w:drawing>
                <wp:inline distT="0" distB="0" distL="0" distR="0">
                  <wp:extent cx="483595" cy="638651"/>
                  <wp:effectExtent l="0" t="0" r="0" b="0"/>
                  <wp:docPr id="1" name="image1.jpeg" descr="Description: 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483595" cy="638651"/>
                          </a:xfrm>
                          <a:prstGeom prst="rect">
                            <a:avLst/>
                          </a:prstGeom>
                        </pic:spPr>
                      </pic:pic>
                    </a:graphicData>
                  </a:graphic>
                </wp:inline>
              </w:drawing>
            </w:r>
          </w:p>
        </w:tc>
        <w:tc>
          <w:tcPr>
            <w:tcW w:w="8333" w:type="dxa"/>
            <w:tcBorders>
              <w:bottom w:val="single" w:sz="12" w:space="0" w:color="FFCC99"/>
            </w:tcBorders>
          </w:tcPr>
          <w:p w:rsidR="00BB05AA" w:rsidRPr="002B1C91" w:rsidRDefault="002C3F39" w:rsidP="00DB2E7D">
            <w:pPr>
              <w:pStyle w:val="TableParagraph"/>
              <w:tabs>
                <w:tab w:val="left" w:pos="284"/>
              </w:tabs>
              <w:spacing w:line="226" w:lineRule="exact"/>
              <w:ind w:left="453" w:right="-106"/>
              <w:jc w:val="both"/>
              <w:rPr>
                <w:b/>
                <w:sz w:val="20"/>
              </w:rPr>
            </w:pPr>
            <w:r w:rsidRPr="002B1C91">
              <w:rPr>
                <w:b/>
                <w:w w:val="95"/>
                <w:sz w:val="20"/>
              </w:rPr>
              <w:t>РЕПУБЛИКА</w:t>
            </w:r>
            <w:r w:rsidRPr="002B1C91">
              <w:rPr>
                <w:b/>
                <w:spacing w:val="48"/>
                <w:sz w:val="20"/>
              </w:rPr>
              <w:t xml:space="preserve"> </w:t>
            </w:r>
            <w:r w:rsidRPr="002B1C91">
              <w:rPr>
                <w:b/>
                <w:spacing w:val="-2"/>
                <w:sz w:val="20"/>
              </w:rPr>
              <w:t>СРБИЈА</w:t>
            </w:r>
          </w:p>
          <w:p w:rsidR="00BB05AA" w:rsidRPr="002B1C91" w:rsidRDefault="002C3F39" w:rsidP="00DB2E7D">
            <w:pPr>
              <w:pStyle w:val="TableParagraph"/>
              <w:tabs>
                <w:tab w:val="left" w:pos="284"/>
              </w:tabs>
              <w:ind w:left="453" w:right="-106"/>
              <w:jc w:val="both"/>
              <w:rPr>
                <w:b/>
                <w:sz w:val="20"/>
              </w:rPr>
            </w:pPr>
            <w:r w:rsidRPr="002B1C91">
              <w:rPr>
                <w:b/>
                <w:sz w:val="20"/>
              </w:rPr>
              <w:t>АУТОНОМНА</w:t>
            </w:r>
            <w:r w:rsidRPr="002B1C91">
              <w:rPr>
                <w:b/>
                <w:spacing w:val="-14"/>
                <w:sz w:val="20"/>
              </w:rPr>
              <w:t xml:space="preserve"> </w:t>
            </w:r>
            <w:r w:rsidRPr="002B1C91">
              <w:rPr>
                <w:b/>
                <w:sz w:val="20"/>
              </w:rPr>
              <w:t>ПОКРАЈИНА</w:t>
            </w:r>
            <w:r w:rsidRPr="002B1C91">
              <w:rPr>
                <w:b/>
                <w:spacing w:val="-14"/>
                <w:sz w:val="20"/>
              </w:rPr>
              <w:t xml:space="preserve"> </w:t>
            </w:r>
            <w:r w:rsidRPr="002B1C91">
              <w:rPr>
                <w:b/>
                <w:sz w:val="20"/>
              </w:rPr>
              <w:t>ВОЈВОДИНА ГРАД ПАНЧЕВО</w:t>
            </w:r>
          </w:p>
          <w:p w:rsidR="00BB05AA" w:rsidRPr="002B1C91" w:rsidRDefault="002C3F39" w:rsidP="00DB2E7D">
            <w:pPr>
              <w:pStyle w:val="TableParagraph"/>
              <w:tabs>
                <w:tab w:val="left" w:pos="284"/>
              </w:tabs>
              <w:ind w:left="453" w:right="-106"/>
              <w:jc w:val="both"/>
              <w:rPr>
                <w:b/>
                <w:sz w:val="20"/>
              </w:rPr>
            </w:pPr>
            <w:r w:rsidRPr="002B1C91">
              <w:rPr>
                <w:b/>
                <w:sz w:val="20"/>
              </w:rPr>
              <w:t>Секретаријат за урбанизам, грађевинске, стамбено-комуналне</w:t>
            </w:r>
            <w:r w:rsidRPr="002B1C91">
              <w:rPr>
                <w:b/>
                <w:spacing w:val="-14"/>
                <w:sz w:val="20"/>
              </w:rPr>
              <w:t xml:space="preserve"> </w:t>
            </w:r>
            <w:r w:rsidRPr="002B1C91">
              <w:rPr>
                <w:b/>
                <w:sz w:val="20"/>
              </w:rPr>
              <w:t>послове</w:t>
            </w:r>
            <w:r w:rsidRPr="002B1C91">
              <w:rPr>
                <w:b/>
                <w:spacing w:val="-14"/>
                <w:sz w:val="20"/>
              </w:rPr>
              <w:t xml:space="preserve"> </w:t>
            </w:r>
            <w:r w:rsidRPr="002B1C91">
              <w:rPr>
                <w:b/>
                <w:sz w:val="20"/>
              </w:rPr>
              <w:t>и</w:t>
            </w:r>
            <w:r w:rsidRPr="002B1C91">
              <w:rPr>
                <w:b/>
                <w:spacing w:val="-13"/>
                <w:sz w:val="20"/>
              </w:rPr>
              <w:t xml:space="preserve"> </w:t>
            </w:r>
            <w:r w:rsidRPr="002B1C91">
              <w:rPr>
                <w:b/>
                <w:sz w:val="20"/>
              </w:rPr>
              <w:t>саобраћај</w:t>
            </w:r>
          </w:p>
        </w:tc>
      </w:tr>
    </w:tbl>
    <w:p w:rsidR="0037738F" w:rsidRDefault="0037738F" w:rsidP="00DB2E7D">
      <w:pPr>
        <w:tabs>
          <w:tab w:val="left" w:pos="284"/>
        </w:tabs>
        <w:spacing w:before="209"/>
        <w:ind w:right="-106"/>
        <w:jc w:val="both"/>
        <w:rPr>
          <w:b/>
          <w:sz w:val="44"/>
        </w:rPr>
      </w:pPr>
    </w:p>
    <w:p w:rsidR="00661DA7" w:rsidRDefault="00661DA7" w:rsidP="00DB2E7D">
      <w:pPr>
        <w:tabs>
          <w:tab w:val="left" w:pos="284"/>
        </w:tabs>
        <w:spacing w:before="209"/>
        <w:ind w:right="-106"/>
        <w:jc w:val="both"/>
        <w:rPr>
          <w:b/>
          <w:sz w:val="44"/>
        </w:rPr>
      </w:pPr>
    </w:p>
    <w:p w:rsidR="00661DA7" w:rsidRPr="00661DA7" w:rsidRDefault="00661DA7" w:rsidP="00DB2E7D">
      <w:pPr>
        <w:tabs>
          <w:tab w:val="left" w:pos="284"/>
        </w:tabs>
        <w:spacing w:before="209"/>
        <w:ind w:right="-106"/>
        <w:jc w:val="both"/>
        <w:rPr>
          <w:b/>
          <w:sz w:val="44"/>
        </w:rPr>
      </w:pPr>
    </w:p>
    <w:p w:rsidR="00144AC4" w:rsidRPr="00144AC4" w:rsidRDefault="00661DA7" w:rsidP="00144AC4">
      <w:pPr>
        <w:pStyle w:val="NoSpacing"/>
        <w:jc w:val="center"/>
        <w:rPr>
          <w:b/>
          <w:sz w:val="44"/>
          <w:szCs w:val="44"/>
        </w:rPr>
      </w:pPr>
      <w:r>
        <w:rPr>
          <w:b/>
          <w:sz w:val="44"/>
          <w:szCs w:val="44"/>
        </w:rPr>
        <w:t>ИЗМЕНА И ДОПУНА</w:t>
      </w:r>
      <w:r w:rsidR="0060268D" w:rsidRPr="00144AC4">
        <w:rPr>
          <w:b/>
          <w:sz w:val="44"/>
          <w:szCs w:val="44"/>
        </w:rPr>
        <w:t xml:space="preserve"> </w:t>
      </w:r>
      <w:r w:rsidR="002C3F39" w:rsidRPr="00144AC4">
        <w:rPr>
          <w:b/>
          <w:sz w:val="44"/>
          <w:szCs w:val="44"/>
        </w:rPr>
        <w:t>ПЛАН</w:t>
      </w:r>
      <w:r w:rsidR="00253FE7" w:rsidRPr="00144AC4">
        <w:rPr>
          <w:b/>
          <w:sz w:val="44"/>
          <w:szCs w:val="44"/>
        </w:rPr>
        <w:t>А</w:t>
      </w:r>
      <w:r w:rsidR="002C3F39" w:rsidRPr="00144AC4">
        <w:rPr>
          <w:b/>
          <w:spacing w:val="-18"/>
          <w:sz w:val="44"/>
          <w:szCs w:val="44"/>
        </w:rPr>
        <w:t xml:space="preserve"> </w:t>
      </w:r>
      <w:r w:rsidR="002C3F39" w:rsidRPr="00144AC4">
        <w:rPr>
          <w:b/>
          <w:sz w:val="44"/>
          <w:szCs w:val="44"/>
        </w:rPr>
        <w:t>ДЕТАЉНЕ</w:t>
      </w:r>
      <w:r w:rsidR="002C3F39" w:rsidRPr="00144AC4">
        <w:rPr>
          <w:b/>
          <w:spacing w:val="-18"/>
          <w:sz w:val="44"/>
          <w:szCs w:val="44"/>
        </w:rPr>
        <w:t xml:space="preserve"> </w:t>
      </w:r>
      <w:r w:rsidR="002C3F39" w:rsidRPr="00144AC4">
        <w:rPr>
          <w:b/>
          <w:spacing w:val="-2"/>
          <w:sz w:val="44"/>
          <w:szCs w:val="44"/>
        </w:rPr>
        <w:t>РЕГУЛАЦИЈЕ</w:t>
      </w:r>
    </w:p>
    <w:p w:rsidR="00144AC4" w:rsidRDefault="002C3F39" w:rsidP="00144AC4">
      <w:pPr>
        <w:pStyle w:val="NoSpacing"/>
        <w:jc w:val="center"/>
        <w:rPr>
          <w:b/>
          <w:spacing w:val="-11"/>
          <w:sz w:val="44"/>
          <w:szCs w:val="44"/>
        </w:rPr>
      </w:pPr>
      <w:r w:rsidRPr="00144AC4">
        <w:rPr>
          <w:b/>
          <w:sz w:val="44"/>
          <w:szCs w:val="44"/>
        </w:rPr>
        <w:t>ЗА</w:t>
      </w:r>
      <w:r w:rsidRPr="00144AC4">
        <w:rPr>
          <w:b/>
          <w:spacing w:val="-11"/>
          <w:sz w:val="44"/>
          <w:szCs w:val="44"/>
        </w:rPr>
        <w:t xml:space="preserve"> </w:t>
      </w:r>
      <w:r w:rsidRPr="00144AC4">
        <w:rPr>
          <w:b/>
          <w:sz w:val="44"/>
          <w:szCs w:val="44"/>
        </w:rPr>
        <w:t>ПОДРУЧЈЕ</w:t>
      </w:r>
      <w:r w:rsidRPr="00144AC4">
        <w:rPr>
          <w:b/>
          <w:spacing w:val="-11"/>
          <w:sz w:val="44"/>
          <w:szCs w:val="44"/>
        </w:rPr>
        <w:t xml:space="preserve"> </w:t>
      </w:r>
      <w:r w:rsidRPr="00144AC4">
        <w:rPr>
          <w:b/>
          <w:sz w:val="44"/>
          <w:szCs w:val="44"/>
        </w:rPr>
        <w:t>СЕВЕРНЕ</w:t>
      </w:r>
    </w:p>
    <w:p w:rsidR="00144AC4" w:rsidRPr="00144AC4" w:rsidRDefault="00144AC4" w:rsidP="00144AC4">
      <w:pPr>
        <w:pStyle w:val="NoSpacing"/>
        <w:jc w:val="center"/>
        <w:rPr>
          <w:b/>
          <w:sz w:val="44"/>
          <w:szCs w:val="44"/>
        </w:rPr>
      </w:pPr>
      <w:r w:rsidRPr="00144AC4">
        <w:rPr>
          <w:b/>
          <w:sz w:val="44"/>
          <w:szCs w:val="44"/>
        </w:rPr>
        <w:t>ИНДУСТРИЈСКО-</w:t>
      </w:r>
      <w:r w:rsidR="002C3F39" w:rsidRPr="00144AC4">
        <w:rPr>
          <w:b/>
          <w:sz w:val="44"/>
          <w:szCs w:val="44"/>
        </w:rPr>
        <w:t>ПОСЛОВНО-ПРОИЗВОДНЕ ЗОНЕ 2 У</w:t>
      </w:r>
    </w:p>
    <w:p w:rsidR="000F7A5F" w:rsidRPr="00144AC4" w:rsidRDefault="002C3F39" w:rsidP="00144AC4">
      <w:pPr>
        <w:pStyle w:val="NoSpacing"/>
        <w:jc w:val="center"/>
        <w:rPr>
          <w:b/>
          <w:sz w:val="44"/>
          <w:szCs w:val="44"/>
        </w:rPr>
      </w:pPr>
      <w:r w:rsidRPr="00144AC4">
        <w:rPr>
          <w:b/>
          <w:spacing w:val="-2"/>
          <w:sz w:val="44"/>
          <w:szCs w:val="44"/>
        </w:rPr>
        <w:t>ПАНЧЕВУ</w:t>
      </w:r>
    </w:p>
    <w:p w:rsidR="000F7A5F" w:rsidRPr="000F7A5F" w:rsidRDefault="000F7A5F" w:rsidP="00DB2E7D">
      <w:pPr>
        <w:tabs>
          <w:tab w:val="left" w:pos="284"/>
        </w:tabs>
        <w:spacing w:line="504" w:lineRule="exact"/>
        <w:ind w:left="459" w:right="-106"/>
        <w:jc w:val="both"/>
        <w:rPr>
          <w:b/>
          <w:spacing w:val="-2"/>
          <w:sz w:val="44"/>
        </w:rPr>
      </w:pPr>
    </w:p>
    <w:p w:rsidR="00BB05AA" w:rsidRDefault="002C3F39" w:rsidP="00144AC4">
      <w:pPr>
        <w:tabs>
          <w:tab w:val="left" w:pos="284"/>
        </w:tabs>
        <w:spacing w:line="366" w:lineRule="exact"/>
        <w:ind w:left="462" w:right="-106"/>
        <w:jc w:val="center"/>
        <w:rPr>
          <w:b/>
          <w:spacing w:val="-10"/>
          <w:sz w:val="32"/>
        </w:rPr>
      </w:pPr>
      <w:r w:rsidRPr="002B1C91">
        <w:rPr>
          <w:b/>
          <w:sz w:val="32"/>
        </w:rPr>
        <w:t>-</w:t>
      </w:r>
      <w:r w:rsidRPr="002B1C91">
        <w:rPr>
          <w:b/>
          <w:spacing w:val="-11"/>
          <w:sz w:val="32"/>
        </w:rPr>
        <w:t xml:space="preserve"> </w:t>
      </w:r>
      <w:r w:rsidR="00504AB4">
        <w:rPr>
          <w:b/>
          <w:sz w:val="32"/>
        </w:rPr>
        <w:t>НАЦРТ ПЛАНА</w:t>
      </w:r>
      <w:r w:rsidRPr="002B1C91">
        <w:rPr>
          <w:b/>
          <w:spacing w:val="-4"/>
          <w:sz w:val="32"/>
        </w:rPr>
        <w:t xml:space="preserve"> </w:t>
      </w:r>
      <w:r w:rsidR="00661DA7">
        <w:rPr>
          <w:b/>
          <w:spacing w:val="-10"/>
          <w:sz w:val="32"/>
        </w:rPr>
        <w:t>–</w:t>
      </w:r>
    </w:p>
    <w:p w:rsidR="00661DA7" w:rsidRPr="00661DA7" w:rsidRDefault="00661DA7" w:rsidP="00144AC4">
      <w:pPr>
        <w:tabs>
          <w:tab w:val="left" w:pos="284"/>
        </w:tabs>
        <w:spacing w:line="366" w:lineRule="exact"/>
        <w:ind w:left="462" w:right="-106"/>
        <w:jc w:val="center"/>
        <w:rPr>
          <w:b/>
          <w:sz w:val="32"/>
        </w:rPr>
      </w:pPr>
    </w:p>
    <w:p w:rsidR="0060268D" w:rsidRPr="00661DA7" w:rsidRDefault="002C3F39" w:rsidP="00DB2E7D">
      <w:pPr>
        <w:tabs>
          <w:tab w:val="left" w:pos="284"/>
        </w:tabs>
        <w:ind w:right="-106"/>
        <w:jc w:val="both"/>
        <w:rPr>
          <w:i/>
        </w:rPr>
      </w:pPr>
      <w:r w:rsidRPr="00661DA7">
        <w:rPr>
          <w:i/>
        </w:rPr>
        <w:t>Број:</w:t>
      </w:r>
      <w:r w:rsidRPr="00661DA7">
        <w:rPr>
          <w:i/>
          <w:spacing w:val="-4"/>
        </w:rPr>
        <w:t xml:space="preserve"> </w:t>
      </w:r>
      <w:r w:rsidR="0060268D" w:rsidRPr="00661DA7">
        <w:rPr>
          <w:i/>
          <w:lang w:val="sr-Cyrl-CS"/>
        </w:rPr>
        <w:t>05-</w:t>
      </w:r>
      <w:r w:rsidR="0060268D" w:rsidRPr="00661DA7">
        <w:rPr>
          <w:i/>
        </w:rPr>
        <w:t>38/2022</w:t>
      </w:r>
    </w:p>
    <w:p w:rsidR="000F7A5F" w:rsidRPr="002B1C91" w:rsidRDefault="000F7A5F" w:rsidP="00DB2E7D">
      <w:pPr>
        <w:tabs>
          <w:tab w:val="left" w:pos="284"/>
        </w:tabs>
        <w:ind w:right="-106"/>
        <w:jc w:val="both"/>
      </w:pPr>
    </w:p>
    <w:p w:rsidR="00BB05AA" w:rsidRPr="002B1C91" w:rsidRDefault="002C3F39" w:rsidP="00DB2E7D">
      <w:pPr>
        <w:jc w:val="both"/>
      </w:pPr>
      <w:r w:rsidRPr="002B1C91">
        <w:t>Дана:</w:t>
      </w:r>
      <w:r w:rsidR="008D7E0B">
        <w:t xml:space="preserve"> </w:t>
      </w:r>
      <w:r w:rsidR="003F22B5">
        <w:rPr>
          <w:lang/>
        </w:rPr>
        <w:t>фебруар</w:t>
      </w:r>
      <w:r w:rsidR="0060268D" w:rsidRPr="002B1C91">
        <w:t xml:space="preserve"> </w:t>
      </w:r>
      <w:r w:rsidR="008D7E0B">
        <w:rPr>
          <w:spacing w:val="-2"/>
        </w:rPr>
        <w:t>2023</w:t>
      </w:r>
      <w:r w:rsidRPr="002B1C91">
        <w:rPr>
          <w:spacing w:val="-2"/>
        </w:rPr>
        <w:t>.</w:t>
      </w:r>
    </w:p>
    <w:p w:rsidR="00BB05AA" w:rsidRPr="002B1C91" w:rsidRDefault="00BB05AA" w:rsidP="00DB2E7D">
      <w:pPr>
        <w:pStyle w:val="BodyText"/>
        <w:tabs>
          <w:tab w:val="left" w:pos="284"/>
        </w:tabs>
        <w:spacing w:before="9"/>
        <w:ind w:right="-106"/>
        <w:jc w:val="both"/>
        <w:rPr>
          <w:sz w:val="35"/>
        </w:rPr>
      </w:pPr>
    </w:p>
    <w:p w:rsidR="00BB05AA" w:rsidRPr="002B1C91" w:rsidRDefault="002C3F39" w:rsidP="00DB2E7D">
      <w:pPr>
        <w:tabs>
          <w:tab w:val="left" w:pos="284"/>
        </w:tabs>
        <w:ind w:left="320" w:right="-106"/>
        <w:jc w:val="both"/>
        <w:rPr>
          <w:b/>
          <w:sz w:val="20"/>
        </w:rPr>
      </w:pPr>
      <w:proofErr w:type="gramStart"/>
      <w:r w:rsidRPr="002B1C91">
        <w:rPr>
          <w:b/>
          <w:spacing w:val="-2"/>
          <w:sz w:val="20"/>
        </w:rPr>
        <w:t>Обрађивач</w:t>
      </w:r>
      <w:r w:rsidRPr="002B1C91">
        <w:rPr>
          <w:b/>
          <w:spacing w:val="1"/>
          <w:sz w:val="20"/>
        </w:rPr>
        <w:t xml:space="preserve"> </w:t>
      </w:r>
      <w:r w:rsidRPr="002B1C91">
        <w:rPr>
          <w:b/>
          <w:spacing w:val="-10"/>
          <w:sz w:val="20"/>
        </w:rPr>
        <w:t>:</w:t>
      </w:r>
      <w:proofErr w:type="gramEnd"/>
    </w:p>
    <w:p w:rsidR="00BB05AA" w:rsidRPr="002B1C91" w:rsidRDefault="00BB05AA" w:rsidP="00DB2E7D">
      <w:pPr>
        <w:pStyle w:val="BodyText"/>
        <w:tabs>
          <w:tab w:val="left" w:pos="284"/>
        </w:tabs>
        <w:spacing w:before="3"/>
        <w:ind w:right="-106"/>
        <w:jc w:val="both"/>
        <w:rPr>
          <w:b/>
          <w:sz w:val="20"/>
        </w:rPr>
      </w:pPr>
    </w:p>
    <w:tbl>
      <w:tblPr>
        <w:tblW w:w="0" w:type="auto"/>
        <w:tblInd w:w="332" w:type="dxa"/>
        <w:tblLayout w:type="fixed"/>
        <w:tblCellMar>
          <w:left w:w="0" w:type="dxa"/>
          <w:right w:w="0" w:type="dxa"/>
        </w:tblCellMar>
        <w:tblLook w:val="01E0"/>
      </w:tblPr>
      <w:tblGrid>
        <w:gridCol w:w="1349"/>
        <w:gridCol w:w="3607"/>
      </w:tblGrid>
      <w:tr w:rsidR="00BB05AA" w:rsidRPr="002B1C91">
        <w:trPr>
          <w:trHeight w:val="1005"/>
        </w:trPr>
        <w:tc>
          <w:tcPr>
            <w:tcW w:w="1349" w:type="dxa"/>
          </w:tcPr>
          <w:p w:rsidR="00BB05AA" w:rsidRPr="002B1C91" w:rsidRDefault="002C3F39" w:rsidP="00DB2E7D">
            <w:pPr>
              <w:pStyle w:val="TableParagraph"/>
              <w:tabs>
                <w:tab w:val="left" w:pos="284"/>
              </w:tabs>
              <w:ind w:left="64" w:right="-106"/>
              <w:jc w:val="both"/>
              <w:rPr>
                <w:sz w:val="20"/>
              </w:rPr>
            </w:pPr>
            <w:r w:rsidRPr="002B1C91">
              <w:rPr>
                <w:noProof/>
                <w:sz w:val="20"/>
              </w:rPr>
              <w:drawing>
                <wp:inline distT="0" distB="0" distL="0" distR="0">
                  <wp:extent cx="574026" cy="608076"/>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574026" cy="608076"/>
                          </a:xfrm>
                          <a:prstGeom prst="rect">
                            <a:avLst/>
                          </a:prstGeom>
                        </pic:spPr>
                      </pic:pic>
                    </a:graphicData>
                  </a:graphic>
                </wp:inline>
              </w:drawing>
            </w:r>
          </w:p>
        </w:tc>
        <w:tc>
          <w:tcPr>
            <w:tcW w:w="3607" w:type="dxa"/>
          </w:tcPr>
          <w:p w:rsidR="00BB05AA" w:rsidRPr="002B1C91" w:rsidRDefault="00BB05AA" w:rsidP="00DB2E7D">
            <w:pPr>
              <w:pStyle w:val="TableParagraph"/>
              <w:tabs>
                <w:tab w:val="left" w:pos="284"/>
              </w:tabs>
              <w:ind w:right="-106"/>
              <w:jc w:val="both"/>
              <w:rPr>
                <w:b/>
                <w:sz w:val="26"/>
              </w:rPr>
            </w:pPr>
          </w:p>
          <w:p w:rsidR="00BB05AA" w:rsidRPr="002B1C91" w:rsidRDefault="00BB05AA" w:rsidP="00DB2E7D">
            <w:pPr>
              <w:pStyle w:val="TableParagraph"/>
              <w:tabs>
                <w:tab w:val="left" w:pos="284"/>
              </w:tabs>
              <w:spacing w:before="10"/>
              <w:ind w:right="-106"/>
              <w:jc w:val="both"/>
              <w:rPr>
                <w:b/>
                <w:sz w:val="30"/>
              </w:rPr>
            </w:pPr>
          </w:p>
          <w:p w:rsidR="00BB05AA" w:rsidRPr="002B1C91" w:rsidRDefault="002C3F39" w:rsidP="00DB2E7D">
            <w:pPr>
              <w:pStyle w:val="TableParagraph"/>
              <w:tabs>
                <w:tab w:val="left" w:pos="284"/>
              </w:tabs>
              <w:ind w:left="348" w:right="-106"/>
              <w:jc w:val="both"/>
              <w:rPr>
                <w:b/>
                <w:sz w:val="24"/>
              </w:rPr>
            </w:pPr>
            <w:r w:rsidRPr="002B1C91">
              <w:rPr>
                <w:b/>
                <w:sz w:val="24"/>
              </w:rPr>
              <w:t>ЈП</w:t>
            </w:r>
            <w:r w:rsidRPr="002B1C91">
              <w:rPr>
                <w:b/>
                <w:spacing w:val="-5"/>
                <w:sz w:val="24"/>
              </w:rPr>
              <w:t xml:space="preserve"> </w:t>
            </w:r>
            <w:r w:rsidRPr="002B1C91">
              <w:rPr>
                <w:b/>
                <w:sz w:val="24"/>
              </w:rPr>
              <w:t>''УРБАНИЗАМ''</w:t>
            </w:r>
            <w:r w:rsidRPr="002B1C91">
              <w:rPr>
                <w:b/>
                <w:spacing w:val="-4"/>
                <w:sz w:val="24"/>
              </w:rPr>
              <w:t xml:space="preserve"> </w:t>
            </w:r>
            <w:r w:rsidRPr="002B1C91">
              <w:rPr>
                <w:b/>
                <w:spacing w:val="-2"/>
                <w:sz w:val="24"/>
              </w:rPr>
              <w:t>Панчево</w:t>
            </w:r>
          </w:p>
        </w:tc>
      </w:tr>
    </w:tbl>
    <w:p w:rsidR="00BB05AA" w:rsidRPr="002B1C91" w:rsidRDefault="00BB05AA" w:rsidP="00DB2E7D">
      <w:pPr>
        <w:pStyle w:val="BodyText"/>
        <w:tabs>
          <w:tab w:val="left" w:pos="284"/>
        </w:tabs>
        <w:ind w:right="-106"/>
        <w:jc w:val="both"/>
        <w:rPr>
          <w:b/>
        </w:rPr>
      </w:pPr>
    </w:p>
    <w:p w:rsidR="00BB05AA" w:rsidRDefault="00BB05AA" w:rsidP="00DB2E7D">
      <w:pPr>
        <w:pStyle w:val="BodyText"/>
        <w:tabs>
          <w:tab w:val="left" w:pos="284"/>
        </w:tabs>
        <w:ind w:right="-106"/>
        <w:jc w:val="both"/>
        <w:rPr>
          <w:b/>
          <w:sz w:val="23"/>
        </w:rPr>
      </w:pPr>
    </w:p>
    <w:p w:rsidR="00661DA7" w:rsidRDefault="00661DA7" w:rsidP="00DB2E7D">
      <w:pPr>
        <w:pStyle w:val="BodyText"/>
        <w:tabs>
          <w:tab w:val="left" w:pos="284"/>
        </w:tabs>
        <w:ind w:right="-106"/>
        <w:jc w:val="both"/>
        <w:rPr>
          <w:b/>
          <w:sz w:val="23"/>
        </w:rPr>
      </w:pPr>
    </w:p>
    <w:p w:rsidR="00661DA7" w:rsidRPr="00661DA7" w:rsidRDefault="00661DA7" w:rsidP="00DB2E7D">
      <w:pPr>
        <w:pStyle w:val="BodyText"/>
        <w:tabs>
          <w:tab w:val="left" w:pos="284"/>
        </w:tabs>
        <w:ind w:right="-106"/>
        <w:jc w:val="both"/>
        <w:rPr>
          <w:b/>
          <w:sz w:val="23"/>
        </w:rPr>
      </w:pPr>
    </w:p>
    <w:p w:rsidR="00BB05AA" w:rsidRPr="002B1C91" w:rsidRDefault="002C3F39" w:rsidP="00DB2E7D">
      <w:pPr>
        <w:pStyle w:val="BodyText"/>
        <w:tabs>
          <w:tab w:val="left" w:pos="284"/>
          <w:tab w:val="left" w:pos="6986"/>
        </w:tabs>
        <w:ind w:left="320" w:right="-106"/>
        <w:jc w:val="both"/>
      </w:pPr>
      <w:r w:rsidRPr="002B1C91">
        <w:t>Одговорни</w:t>
      </w:r>
      <w:r w:rsidRPr="002B1C91">
        <w:rPr>
          <w:spacing w:val="-9"/>
        </w:rPr>
        <w:t xml:space="preserve"> </w:t>
      </w:r>
      <w:r w:rsidRPr="002B1C91">
        <w:rPr>
          <w:spacing w:val="-2"/>
        </w:rPr>
        <w:t>урбаниста:</w:t>
      </w:r>
      <w:r w:rsidR="0060268D" w:rsidRPr="002B1C91">
        <w:tab/>
      </w:r>
      <w:r w:rsidRPr="002B1C91">
        <w:rPr>
          <w:spacing w:val="-5"/>
        </w:rPr>
        <w:t xml:space="preserve"> </w:t>
      </w:r>
      <w:r w:rsidR="0060268D" w:rsidRPr="002B1C91">
        <w:rPr>
          <w:spacing w:val="-2"/>
        </w:rPr>
        <w:t>Директор</w:t>
      </w:r>
      <w:r w:rsidRPr="002B1C91">
        <w:rPr>
          <w:spacing w:val="-2"/>
        </w:rPr>
        <w:t>:</w:t>
      </w:r>
    </w:p>
    <w:p w:rsidR="00BB05AA" w:rsidRPr="002B1C91" w:rsidRDefault="00BB05AA" w:rsidP="00DB2E7D">
      <w:pPr>
        <w:pStyle w:val="BodyText"/>
        <w:tabs>
          <w:tab w:val="left" w:pos="284"/>
        </w:tabs>
        <w:spacing w:before="7"/>
        <w:ind w:right="-106"/>
        <w:jc w:val="both"/>
        <w:rPr>
          <w:sz w:val="21"/>
        </w:rPr>
      </w:pPr>
    </w:p>
    <w:p w:rsidR="00144AC4" w:rsidRDefault="002C3F39" w:rsidP="00661DA7">
      <w:pPr>
        <w:tabs>
          <w:tab w:val="left" w:pos="284"/>
          <w:tab w:val="left" w:pos="5730"/>
        </w:tabs>
        <w:spacing w:before="1"/>
        <w:ind w:left="320" w:right="-106"/>
        <w:jc w:val="both"/>
        <w:rPr>
          <w:sz w:val="20"/>
          <w:szCs w:val="20"/>
        </w:rPr>
      </w:pPr>
      <w:r w:rsidRPr="002B1C91">
        <w:rPr>
          <w:b/>
          <w:sz w:val="20"/>
          <w:szCs w:val="20"/>
        </w:rPr>
        <w:t xml:space="preserve">Ђурица Доловачки, </w:t>
      </w:r>
      <w:r w:rsidRPr="002B1C91">
        <w:rPr>
          <w:sz w:val="20"/>
          <w:szCs w:val="20"/>
        </w:rPr>
        <w:t>дипл.пр.планер</w:t>
      </w:r>
      <w:r w:rsidRPr="002B1C91">
        <w:rPr>
          <w:sz w:val="20"/>
          <w:szCs w:val="20"/>
        </w:rPr>
        <w:tab/>
      </w:r>
      <w:r w:rsidRPr="002B1C91">
        <w:rPr>
          <w:b/>
          <w:sz w:val="20"/>
          <w:szCs w:val="20"/>
        </w:rPr>
        <w:t>Славе</w:t>
      </w:r>
      <w:r w:rsidRPr="002B1C91">
        <w:rPr>
          <w:b/>
          <w:spacing w:val="-10"/>
          <w:sz w:val="20"/>
          <w:szCs w:val="20"/>
        </w:rPr>
        <w:t xml:space="preserve"> </w:t>
      </w:r>
      <w:r w:rsidRPr="002B1C91">
        <w:rPr>
          <w:b/>
          <w:sz w:val="20"/>
          <w:szCs w:val="20"/>
        </w:rPr>
        <w:t>Бојаџиевски,</w:t>
      </w:r>
      <w:r w:rsidRPr="002B1C91">
        <w:rPr>
          <w:b/>
          <w:spacing w:val="-9"/>
          <w:sz w:val="20"/>
          <w:szCs w:val="20"/>
        </w:rPr>
        <w:t xml:space="preserve"> </w:t>
      </w:r>
      <w:r w:rsidRPr="002B1C91">
        <w:rPr>
          <w:sz w:val="20"/>
          <w:szCs w:val="20"/>
        </w:rPr>
        <w:t>дипл.</w:t>
      </w:r>
      <w:r w:rsidRPr="002B1C91">
        <w:rPr>
          <w:spacing w:val="-10"/>
          <w:sz w:val="20"/>
          <w:szCs w:val="20"/>
        </w:rPr>
        <w:t xml:space="preserve"> </w:t>
      </w:r>
      <w:proofErr w:type="gramStart"/>
      <w:r w:rsidRPr="002B1C91">
        <w:rPr>
          <w:sz w:val="20"/>
          <w:szCs w:val="20"/>
        </w:rPr>
        <w:t>инж</w:t>
      </w:r>
      <w:proofErr w:type="gramEnd"/>
      <w:r w:rsidRPr="002B1C91">
        <w:rPr>
          <w:sz w:val="20"/>
          <w:szCs w:val="20"/>
        </w:rPr>
        <w:t>.</w:t>
      </w:r>
      <w:r w:rsidRPr="002B1C91">
        <w:rPr>
          <w:spacing w:val="-10"/>
          <w:sz w:val="20"/>
          <w:szCs w:val="20"/>
        </w:rPr>
        <w:t xml:space="preserve"> </w:t>
      </w:r>
      <w:proofErr w:type="gramStart"/>
      <w:r w:rsidRPr="002B1C91">
        <w:rPr>
          <w:sz w:val="20"/>
          <w:szCs w:val="20"/>
        </w:rPr>
        <w:t>арх</w:t>
      </w:r>
      <w:proofErr w:type="gramEnd"/>
      <w:r w:rsidRPr="002B1C91">
        <w:rPr>
          <w:sz w:val="20"/>
          <w:szCs w:val="20"/>
        </w:rPr>
        <w:t xml:space="preserve">. </w:t>
      </w:r>
      <w:proofErr w:type="gramStart"/>
      <w:r w:rsidRPr="002B1C91">
        <w:rPr>
          <w:sz w:val="20"/>
          <w:szCs w:val="20"/>
        </w:rPr>
        <w:t>број</w:t>
      </w:r>
      <w:proofErr w:type="gramEnd"/>
      <w:r w:rsidRPr="002B1C91">
        <w:rPr>
          <w:sz w:val="20"/>
          <w:szCs w:val="20"/>
        </w:rPr>
        <w:t xml:space="preserve"> лиценце: 201 0660 04</w:t>
      </w:r>
    </w:p>
    <w:p w:rsidR="00661DA7" w:rsidRDefault="00661DA7" w:rsidP="00661DA7">
      <w:pPr>
        <w:tabs>
          <w:tab w:val="left" w:pos="284"/>
          <w:tab w:val="left" w:pos="5730"/>
        </w:tabs>
        <w:spacing w:before="1"/>
        <w:ind w:right="-106"/>
        <w:jc w:val="both"/>
        <w:rPr>
          <w:sz w:val="20"/>
          <w:szCs w:val="20"/>
        </w:rPr>
      </w:pPr>
    </w:p>
    <w:p w:rsidR="00661DA7" w:rsidRDefault="00661DA7" w:rsidP="00661DA7">
      <w:pPr>
        <w:tabs>
          <w:tab w:val="left" w:pos="284"/>
          <w:tab w:val="left" w:pos="5730"/>
        </w:tabs>
        <w:spacing w:before="1"/>
        <w:ind w:left="320" w:right="-106"/>
        <w:jc w:val="both"/>
        <w:rPr>
          <w:sz w:val="20"/>
          <w:szCs w:val="20"/>
        </w:rPr>
      </w:pPr>
    </w:p>
    <w:p w:rsidR="00661DA7" w:rsidRDefault="00661DA7" w:rsidP="00661DA7">
      <w:pPr>
        <w:tabs>
          <w:tab w:val="left" w:pos="284"/>
          <w:tab w:val="left" w:pos="5730"/>
        </w:tabs>
        <w:spacing w:before="1"/>
        <w:ind w:left="320" w:right="-106"/>
        <w:jc w:val="both"/>
        <w:rPr>
          <w:sz w:val="20"/>
          <w:szCs w:val="20"/>
        </w:rPr>
      </w:pPr>
    </w:p>
    <w:p w:rsidR="00661DA7" w:rsidRDefault="00661DA7" w:rsidP="00661DA7">
      <w:pPr>
        <w:tabs>
          <w:tab w:val="left" w:pos="284"/>
          <w:tab w:val="left" w:pos="5730"/>
        </w:tabs>
        <w:spacing w:before="1"/>
        <w:ind w:left="320" w:right="-106"/>
        <w:jc w:val="both"/>
        <w:rPr>
          <w:sz w:val="20"/>
          <w:szCs w:val="20"/>
        </w:rPr>
      </w:pPr>
    </w:p>
    <w:p w:rsidR="00661DA7" w:rsidRDefault="00661DA7" w:rsidP="00661DA7">
      <w:pPr>
        <w:tabs>
          <w:tab w:val="left" w:pos="284"/>
          <w:tab w:val="left" w:pos="5730"/>
        </w:tabs>
        <w:spacing w:before="1"/>
        <w:ind w:left="320" w:right="-106"/>
        <w:jc w:val="both"/>
        <w:rPr>
          <w:sz w:val="20"/>
          <w:szCs w:val="20"/>
        </w:rPr>
      </w:pPr>
    </w:p>
    <w:p w:rsidR="00661DA7" w:rsidRDefault="00661DA7" w:rsidP="00661DA7">
      <w:pPr>
        <w:tabs>
          <w:tab w:val="left" w:pos="284"/>
          <w:tab w:val="left" w:pos="5730"/>
        </w:tabs>
        <w:spacing w:before="1"/>
        <w:ind w:right="-106"/>
        <w:jc w:val="both"/>
        <w:rPr>
          <w:sz w:val="20"/>
          <w:szCs w:val="20"/>
        </w:rPr>
      </w:pPr>
    </w:p>
    <w:p w:rsidR="00661DA7" w:rsidRDefault="00661DA7" w:rsidP="00661DA7">
      <w:pPr>
        <w:tabs>
          <w:tab w:val="left" w:pos="284"/>
          <w:tab w:val="left" w:pos="5730"/>
        </w:tabs>
        <w:spacing w:before="1"/>
        <w:ind w:left="320" w:right="-106"/>
        <w:jc w:val="both"/>
        <w:rPr>
          <w:sz w:val="20"/>
          <w:szCs w:val="20"/>
        </w:rPr>
      </w:pPr>
    </w:p>
    <w:p w:rsidR="00661DA7" w:rsidRPr="00661DA7" w:rsidRDefault="00661DA7" w:rsidP="00661DA7">
      <w:pPr>
        <w:tabs>
          <w:tab w:val="left" w:pos="284"/>
          <w:tab w:val="left" w:pos="5730"/>
        </w:tabs>
        <w:spacing w:before="1"/>
        <w:ind w:left="320" w:right="-106"/>
        <w:jc w:val="both"/>
        <w:rPr>
          <w:sz w:val="20"/>
          <w:szCs w:val="20"/>
        </w:rPr>
      </w:pPr>
    </w:p>
    <w:p w:rsidR="00BB05AA" w:rsidRPr="002B1C91" w:rsidRDefault="002C3F39" w:rsidP="00DB2E7D">
      <w:pPr>
        <w:pStyle w:val="BodyText"/>
        <w:tabs>
          <w:tab w:val="left" w:pos="284"/>
        </w:tabs>
        <w:spacing w:before="185"/>
        <w:ind w:left="117" w:right="-106"/>
        <w:jc w:val="both"/>
        <w:rPr>
          <w:b/>
          <w:sz w:val="20"/>
          <w:szCs w:val="20"/>
        </w:rPr>
      </w:pPr>
      <w:r w:rsidRPr="002B1C91">
        <w:rPr>
          <w:b/>
          <w:sz w:val="20"/>
          <w:szCs w:val="20"/>
        </w:rPr>
        <w:t>Панчево</w:t>
      </w:r>
      <w:proofErr w:type="gramStart"/>
      <w:r w:rsidRPr="002B1C91">
        <w:rPr>
          <w:b/>
          <w:sz w:val="20"/>
          <w:szCs w:val="20"/>
        </w:rPr>
        <w:t>,</w:t>
      </w:r>
      <w:r w:rsidR="003F22B5">
        <w:rPr>
          <w:b/>
          <w:sz w:val="20"/>
          <w:szCs w:val="20"/>
          <w:lang/>
        </w:rPr>
        <w:t>фебруар</w:t>
      </w:r>
      <w:proofErr w:type="gramEnd"/>
      <w:r w:rsidR="002B1C91">
        <w:rPr>
          <w:b/>
          <w:sz w:val="20"/>
          <w:szCs w:val="20"/>
        </w:rPr>
        <w:t xml:space="preserve"> 202</w:t>
      </w:r>
      <w:r w:rsidR="008D7E0B">
        <w:rPr>
          <w:b/>
          <w:sz w:val="20"/>
          <w:szCs w:val="20"/>
        </w:rPr>
        <w:t>3</w:t>
      </w:r>
      <w:r w:rsidRPr="002B1C91">
        <w:rPr>
          <w:b/>
          <w:spacing w:val="-2"/>
          <w:sz w:val="20"/>
          <w:szCs w:val="20"/>
        </w:rPr>
        <w:t>.год.</w:t>
      </w:r>
    </w:p>
    <w:p w:rsidR="00BB05AA" w:rsidRPr="002B1C91" w:rsidRDefault="00577A45" w:rsidP="00DB2E7D">
      <w:pPr>
        <w:tabs>
          <w:tab w:val="left" w:pos="284"/>
        </w:tabs>
        <w:spacing w:before="118"/>
        <w:ind w:left="36" w:right="-106"/>
        <w:jc w:val="both"/>
        <w:rPr>
          <w:b/>
          <w:sz w:val="16"/>
        </w:rPr>
      </w:pPr>
      <w:r w:rsidRPr="00577A45">
        <w:pict>
          <v:shape id="docshape1" o:spid="_x0000_s1028" style="position:absolute;left:0;text-align:left;margin-left:79.1pt;margin-top:17.7pt;width:462.85pt;height:.1pt;z-index:-251658752;mso-wrap-distance-left:0;mso-wrap-distance-right:0;mso-position-horizontal-relative:page" coordorigin="1582,354" coordsize="9257,0" path="m1582,354r9257,e" filled="f" strokecolor="#fc9" strokeweight="1.5pt">
            <v:path arrowok="t"/>
            <w10:wrap type="topAndBottom" anchorx="page"/>
          </v:shape>
        </w:pict>
      </w:r>
      <w:r w:rsidR="002C3F39" w:rsidRPr="002B1C91">
        <w:rPr>
          <w:b/>
          <w:sz w:val="16"/>
        </w:rPr>
        <w:t>Јавно</w:t>
      </w:r>
      <w:r w:rsidR="002C3F39" w:rsidRPr="002B1C91">
        <w:rPr>
          <w:b/>
          <w:spacing w:val="-7"/>
          <w:sz w:val="16"/>
        </w:rPr>
        <w:t xml:space="preserve"> </w:t>
      </w:r>
      <w:r w:rsidR="002C3F39" w:rsidRPr="002B1C91">
        <w:rPr>
          <w:b/>
          <w:sz w:val="16"/>
        </w:rPr>
        <w:t>предузеће</w:t>
      </w:r>
      <w:r w:rsidR="002C3F39" w:rsidRPr="002B1C91">
        <w:rPr>
          <w:b/>
          <w:spacing w:val="-7"/>
          <w:sz w:val="16"/>
        </w:rPr>
        <w:t xml:space="preserve"> </w:t>
      </w:r>
      <w:r w:rsidR="002C3F39" w:rsidRPr="002B1C91">
        <w:rPr>
          <w:b/>
          <w:sz w:val="16"/>
        </w:rPr>
        <w:t>"Урбанизам"</w:t>
      </w:r>
      <w:r w:rsidR="002C3F39" w:rsidRPr="002B1C91">
        <w:rPr>
          <w:b/>
          <w:spacing w:val="-8"/>
          <w:sz w:val="16"/>
        </w:rPr>
        <w:t xml:space="preserve"> </w:t>
      </w:r>
      <w:r w:rsidR="002C3F39" w:rsidRPr="002B1C91">
        <w:rPr>
          <w:b/>
          <w:spacing w:val="-2"/>
          <w:sz w:val="16"/>
        </w:rPr>
        <w:t>Панчево</w:t>
      </w:r>
    </w:p>
    <w:p w:rsidR="00BB05AA" w:rsidRPr="002B1C91" w:rsidRDefault="002C3F39" w:rsidP="00DB2E7D">
      <w:pPr>
        <w:tabs>
          <w:tab w:val="left" w:pos="284"/>
        </w:tabs>
        <w:spacing w:before="99"/>
        <w:ind w:left="2574" w:right="-106"/>
        <w:jc w:val="both"/>
        <w:rPr>
          <w:sz w:val="14"/>
        </w:rPr>
      </w:pPr>
      <w:r w:rsidRPr="002B1C91">
        <w:rPr>
          <w:sz w:val="14"/>
        </w:rPr>
        <w:t>Карађорђева</w:t>
      </w:r>
      <w:r w:rsidRPr="002B1C91">
        <w:rPr>
          <w:spacing w:val="-3"/>
          <w:sz w:val="14"/>
        </w:rPr>
        <w:t xml:space="preserve"> </w:t>
      </w:r>
      <w:r w:rsidRPr="002B1C91">
        <w:rPr>
          <w:sz w:val="14"/>
        </w:rPr>
        <w:t>4,</w:t>
      </w:r>
      <w:r w:rsidRPr="002B1C91">
        <w:rPr>
          <w:spacing w:val="33"/>
          <w:sz w:val="14"/>
        </w:rPr>
        <w:t xml:space="preserve"> </w:t>
      </w:r>
      <w:r w:rsidRPr="002B1C91">
        <w:rPr>
          <w:sz w:val="14"/>
        </w:rPr>
        <w:t>26000</w:t>
      </w:r>
      <w:r w:rsidRPr="002B1C91">
        <w:rPr>
          <w:spacing w:val="-2"/>
          <w:sz w:val="14"/>
        </w:rPr>
        <w:t xml:space="preserve"> </w:t>
      </w:r>
      <w:r w:rsidRPr="002B1C91">
        <w:rPr>
          <w:sz w:val="14"/>
        </w:rPr>
        <w:t>Панчево</w:t>
      </w:r>
      <w:r w:rsidRPr="002B1C91">
        <w:rPr>
          <w:spacing w:val="66"/>
          <w:sz w:val="14"/>
        </w:rPr>
        <w:t xml:space="preserve"> </w:t>
      </w:r>
      <w:r w:rsidRPr="002B1C91">
        <w:rPr>
          <w:sz w:val="14"/>
        </w:rPr>
        <w:t>ПИБ</w:t>
      </w:r>
      <w:r w:rsidRPr="002B1C91">
        <w:rPr>
          <w:spacing w:val="-4"/>
          <w:sz w:val="14"/>
        </w:rPr>
        <w:t xml:space="preserve"> </w:t>
      </w:r>
      <w:r w:rsidRPr="002B1C91">
        <w:rPr>
          <w:sz w:val="14"/>
        </w:rPr>
        <w:t>101051396,</w:t>
      </w:r>
      <w:r w:rsidRPr="002B1C91">
        <w:rPr>
          <w:spacing w:val="71"/>
          <w:sz w:val="14"/>
        </w:rPr>
        <w:t xml:space="preserve"> </w:t>
      </w:r>
      <w:r w:rsidRPr="002B1C91">
        <w:rPr>
          <w:sz w:val="14"/>
        </w:rPr>
        <w:t>Матични</w:t>
      </w:r>
      <w:r w:rsidRPr="002B1C91">
        <w:rPr>
          <w:spacing w:val="-5"/>
          <w:sz w:val="14"/>
        </w:rPr>
        <w:t xml:space="preserve"> </w:t>
      </w:r>
      <w:r w:rsidRPr="002B1C91">
        <w:rPr>
          <w:sz w:val="14"/>
        </w:rPr>
        <w:t>број:</w:t>
      </w:r>
      <w:r w:rsidRPr="002B1C91">
        <w:rPr>
          <w:spacing w:val="-4"/>
          <w:sz w:val="14"/>
        </w:rPr>
        <w:t xml:space="preserve"> </w:t>
      </w:r>
      <w:r w:rsidRPr="002B1C91">
        <w:rPr>
          <w:spacing w:val="-2"/>
          <w:sz w:val="14"/>
        </w:rPr>
        <w:t>08484015,</w:t>
      </w:r>
    </w:p>
    <w:p w:rsidR="00BB05AA" w:rsidRDefault="002C3F39" w:rsidP="00DB2E7D">
      <w:pPr>
        <w:tabs>
          <w:tab w:val="left" w:pos="284"/>
        </w:tabs>
        <w:ind w:left="3141" w:right="-106" w:hanging="1561"/>
        <w:jc w:val="both"/>
        <w:rPr>
          <w:sz w:val="14"/>
          <w:u w:val="single"/>
        </w:rPr>
      </w:pPr>
      <w:r w:rsidRPr="002B1C91">
        <w:rPr>
          <w:sz w:val="14"/>
        </w:rPr>
        <w:t>Телефони:</w:t>
      </w:r>
      <w:r w:rsidRPr="002B1C91">
        <w:rPr>
          <w:spacing w:val="-2"/>
          <w:sz w:val="14"/>
        </w:rPr>
        <w:t xml:space="preserve"> </w:t>
      </w:r>
      <w:r w:rsidRPr="002B1C91">
        <w:rPr>
          <w:sz w:val="14"/>
        </w:rPr>
        <w:t>централа:</w:t>
      </w:r>
      <w:r w:rsidRPr="002B1C91">
        <w:rPr>
          <w:spacing w:val="-4"/>
          <w:sz w:val="14"/>
        </w:rPr>
        <w:t xml:space="preserve"> </w:t>
      </w:r>
      <w:r w:rsidRPr="002B1C91">
        <w:rPr>
          <w:sz w:val="14"/>
        </w:rPr>
        <w:t>(+381</w:t>
      </w:r>
      <w:r w:rsidRPr="002B1C91">
        <w:rPr>
          <w:spacing w:val="-4"/>
          <w:sz w:val="14"/>
        </w:rPr>
        <w:t xml:space="preserve"> </w:t>
      </w:r>
      <w:r w:rsidRPr="002B1C91">
        <w:rPr>
          <w:sz w:val="14"/>
        </w:rPr>
        <w:t>(0)</w:t>
      </w:r>
      <w:r w:rsidRPr="002B1C91">
        <w:rPr>
          <w:spacing w:val="-2"/>
          <w:sz w:val="14"/>
        </w:rPr>
        <w:t xml:space="preserve"> </w:t>
      </w:r>
      <w:r w:rsidRPr="002B1C91">
        <w:rPr>
          <w:sz w:val="14"/>
        </w:rPr>
        <w:t>13)</w:t>
      </w:r>
      <w:r w:rsidRPr="002B1C91">
        <w:rPr>
          <w:spacing w:val="-4"/>
          <w:sz w:val="14"/>
        </w:rPr>
        <w:t xml:space="preserve"> </w:t>
      </w:r>
      <w:r w:rsidRPr="002B1C91">
        <w:rPr>
          <w:sz w:val="14"/>
        </w:rPr>
        <w:t>2190</w:t>
      </w:r>
      <w:r w:rsidRPr="002B1C91">
        <w:rPr>
          <w:spacing w:val="-2"/>
          <w:sz w:val="14"/>
        </w:rPr>
        <w:t xml:space="preserve"> </w:t>
      </w:r>
      <w:r w:rsidRPr="002B1C91">
        <w:rPr>
          <w:sz w:val="14"/>
        </w:rPr>
        <w:t>300,</w:t>
      </w:r>
      <w:r w:rsidRPr="002B1C91">
        <w:rPr>
          <w:spacing w:val="32"/>
          <w:sz w:val="14"/>
        </w:rPr>
        <w:t xml:space="preserve"> </w:t>
      </w:r>
      <w:r w:rsidRPr="002B1C91">
        <w:rPr>
          <w:sz w:val="14"/>
        </w:rPr>
        <w:t>директор:</w:t>
      </w:r>
      <w:r w:rsidRPr="002B1C91">
        <w:rPr>
          <w:spacing w:val="-2"/>
          <w:sz w:val="14"/>
        </w:rPr>
        <w:t xml:space="preserve"> </w:t>
      </w:r>
      <w:r w:rsidRPr="002B1C91">
        <w:rPr>
          <w:sz w:val="14"/>
        </w:rPr>
        <w:t>2190</w:t>
      </w:r>
      <w:r w:rsidRPr="002B1C91">
        <w:rPr>
          <w:spacing w:val="-2"/>
          <w:sz w:val="14"/>
        </w:rPr>
        <w:t xml:space="preserve"> </w:t>
      </w:r>
      <w:r w:rsidRPr="002B1C91">
        <w:rPr>
          <w:sz w:val="14"/>
        </w:rPr>
        <w:t>313,</w:t>
      </w:r>
      <w:r w:rsidRPr="002B1C91">
        <w:rPr>
          <w:spacing w:val="-4"/>
          <w:sz w:val="14"/>
        </w:rPr>
        <w:t xml:space="preserve"> </w:t>
      </w:r>
      <w:r w:rsidRPr="002B1C91">
        <w:rPr>
          <w:sz w:val="14"/>
        </w:rPr>
        <w:t>телефакс:</w:t>
      </w:r>
      <w:r w:rsidRPr="002B1C91">
        <w:rPr>
          <w:spacing w:val="-4"/>
          <w:sz w:val="14"/>
        </w:rPr>
        <w:t xml:space="preserve"> </w:t>
      </w:r>
      <w:r w:rsidRPr="002B1C91">
        <w:rPr>
          <w:sz w:val="14"/>
        </w:rPr>
        <w:t>343</w:t>
      </w:r>
      <w:r w:rsidRPr="002B1C91">
        <w:rPr>
          <w:spacing w:val="-2"/>
          <w:sz w:val="14"/>
        </w:rPr>
        <w:t xml:space="preserve"> </w:t>
      </w:r>
      <w:r w:rsidRPr="002B1C91">
        <w:rPr>
          <w:sz w:val="14"/>
        </w:rPr>
        <w:t>754,</w:t>
      </w:r>
      <w:r w:rsidRPr="002B1C91">
        <w:rPr>
          <w:spacing w:val="-2"/>
          <w:sz w:val="14"/>
        </w:rPr>
        <w:t xml:space="preserve"> </w:t>
      </w:r>
      <w:r w:rsidRPr="002B1C91">
        <w:rPr>
          <w:sz w:val="14"/>
        </w:rPr>
        <w:t>урбанизам: 2190</w:t>
      </w:r>
      <w:r w:rsidRPr="002B1C91">
        <w:rPr>
          <w:spacing w:val="-4"/>
          <w:sz w:val="14"/>
        </w:rPr>
        <w:t xml:space="preserve"> </w:t>
      </w:r>
      <w:r w:rsidRPr="002B1C91">
        <w:rPr>
          <w:sz w:val="14"/>
        </w:rPr>
        <w:t>320</w:t>
      </w:r>
      <w:r w:rsidRPr="002B1C91">
        <w:rPr>
          <w:spacing w:val="40"/>
          <w:sz w:val="14"/>
        </w:rPr>
        <w:t xml:space="preserve"> </w:t>
      </w:r>
      <w:hyperlink r:id="rId10">
        <w:r w:rsidRPr="002B1C91">
          <w:rPr>
            <w:sz w:val="14"/>
            <w:u w:val="single"/>
          </w:rPr>
          <w:t>www.urbanizam.pancevo.rs</w:t>
        </w:r>
      </w:hyperlink>
      <w:r w:rsidRPr="002B1C91">
        <w:rPr>
          <w:spacing w:val="40"/>
          <w:sz w:val="14"/>
        </w:rPr>
        <w:t xml:space="preserve"> </w:t>
      </w:r>
      <w:r w:rsidRPr="002B1C91">
        <w:rPr>
          <w:sz w:val="14"/>
        </w:rPr>
        <w:t xml:space="preserve">e-mail: </w:t>
      </w:r>
      <w:r w:rsidRPr="002B1C91">
        <w:rPr>
          <w:sz w:val="14"/>
          <w:u w:val="single"/>
        </w:rPr>
        <w:t>e-posta@urbanizam.pancevo.rs</w:t>
      </w:r>
    </w:p>
    <w:p w:rsidR="000B7B63" w:rsidRDefault="000B7B63" w:rsidP="00DB2E7D">
      <w:pPr>
        <w:tabs>
          <w:tab w:val="left" w:pos="284"/>
        </w:tabs>
        <w:ind w:left="3141" w:right="-106" w:hanging="1561"/>
        <w:jc w:val="both"/>
        <w:rPr>
          <w:sz w:val="14"/>
          <w:u w:val="single"/>
        </w:rPr>
      </w:pPr>
    </w:p>
    <w:p w:rsidR="000B7B63" w:rsidRDefault="000B7B63" w:rsidP="00DB2E7D">
      <w:pPr>
        <w:tabs>
          <w:tab w:val="left" w:pos="284"/>
        </w:tabs>
        <w:ind w:left="3141" w:right="-106" w:hanging="1561"/>
        <w:jc w:val="both"/>
        <w:rPr>
          <w:sz w:val="14"/>
          <w:u w:val="single"/>
        </w:rPr>
      </w:pPr>
    </w:p>
    <w:p w:rsidR="00BB05AA" w:rsidRPr="00661DA7" w:rsidRDefault="00FD16C7" w:rsidP="00661DA7">
      <w:pPr>
        <w:tabs>
          <w:tab w:val="left" w:pos="284"/>
          <w:tab w:val="left" w:pos="3546"/>
        </w:tabs>
        <w:ind w:left="3141" w:right="-106" w:hanging="1561"/>
        <w:jc w:val="both"/>
        <w:rPr>
          <w:sz w:val="14"/>
        </w:rPr>
      </w:pPr>
      <w:r>
        <w:rPr>
          <w:sz w:val="14"/>
        </w:rPr>
        <w:tab/>
      </w:r>
      <w:r>
        <w:rPr>
          <w:sz w:val="14"/>
        </w:rPr>
        <w:tab/>
      </w:r>
    </w:p>
    <w:p w:rsidR="00BB05AA" w:rsidRPr="002B1C91" w:rsidRDefault="00BB05AA" w:rsidP="00DB2E7D">
      <w:pPr>
        <w:pStyle w:val="BodyText"/>
        <w:tabs>
          <w:tab w:val="left" w:pos="284"/>
        </w:tabs>
        <w:ind w:right="-106"/>
        <w:jc w:val="both"/>
        <w:rPr>
          <w:sz w:val="28"/>
        </w:rPr>
      </w:pPr>
    </w:p>
    <w:tbl>
      <w:tblPr>
        <w:tblW w:w="9719" w:type="dxa"/>
        <w:tblInd w:w="112" w:type="dxa"/>
        <w:tblLayout w:type="fixed"/>
        <w:tblCellMar>
          <w:left w:w="0" w:type="dxa"/>
          <w:right w:w="0" w:type="dxa"/>
        </w:tblCellMar>
        <w:tblLook w:val="01E0"/>
      </w:tblPr>
      <w:tblGrid>
        <w:gridCol w:w="3716"/>
        <w:gridCol w:w="6003"/>
      </w:tblGrid>
      <w:tr w:rsidR="00BB05AA" w:rsidRPr="002B1C91" w:rsidTr="00096573">
        <w:trPr>
          <w:trHeight w:val="943"/>
        </w:trPr>
        <w:tc>
          <w:tcPr>
            <w:tcW w:w="3716" w:type="dxa"/>
            <w:shd w:val="clear" w:color="auto" w:fill="D9D9D9"/>
          </w:tcPr>
          <w:p w:rsidR="00BB05AA" w:rsidRPr="002B1C91" w:rsidRDefault="002C3F39" w:rsidP="00DB2E7D">
            <w:pPr>
              <w:pStyle w:val="TableParagraph"/>
              <w:tabs>
                <w:tab w:val="left" w:pos="284"/>
              </w:tabs>
              <w:spacing w:line="248" w:lineRule="exact"/>
              <w:ind w:left="126" w:right="-106"/>
              <w:jc w:val="both"/>
              <w:rPr>
                <w:b/>
                <w:sz w:val="20"/>
                <w:szCs w:val="20"/>
              </w:rPr>
            </w:pPr>
            <w:r w:rsidRPr="002B1C91">
              <w:rPr>
                <w:b/>
                <w:sz w:val="20"/>
                <w:szCs w:val="20"/>
              </w:rPr>
              <w:t>Назив</w:t>
            </w:r>
            <w:r w:rsidRPr="002B1C91">
              <w:rPr>
                <w:b/>
                <w:spacing w:val="-8"/>
                <w:sz w:val="20"/>
                <w:szCs w:val="20"/>
              </w:rPr>
              <w:t xml:space="preserve"> </w:t>
            </w:r>
            <w:r w:rsidRPr="002B1C91">
              <w:rPr>
                <w:b/>
                <w:sz w:val="20"/>
                <w:szCs w:val="20"/>
              </w:rPr>
              <w:t>планског</w:t>
            </w:r>
            <w:r w:rsidRPr="002B1C91">
              <w:rPr>
                <w:b/>
                <w:spacing w:val="-8"/>
                <w:sz w:val="20"/>
                <w:szCs w:val="20"/>
              </w:rPr>
              <w:t xml:space="preserve"> </w:t>
            </w:r>
            <w:r w:rsidRPr="002B1C91">
              <w:rPr>
                <w:b/>
                <w:spacing w:val="-2"/>
                <w:sz w:val="20"/>
                <w:szCs w:val="20"/>
              </w:rPr>
              <w:t>документа</w:t>
            </w:r>
          </w:p>
        </w:tc>
        <w:tc>
          <w:tcPr>
            <w:tcW w:w="6003" w:type="dxa"/>
          </w:tcPr>
          <w:p w:rsidR="00253FE7" w:rsidRPr="002B1C91" w:rsidRDefault="00253FE7" w:rsidP="00DB2E7D">
            <w:pPr>
              <w:pStyle w:val="TableParagraph"/>
              <w:tabs>
                <w:tab w:val="left" w:pos="284"/>
              </w:tabs>
              <w:spacing w:line="225" w:lineRule="exact"/>
              <w:ind w:right="-106"/>
              <w:jc w:val="both"/>
              <w:rPr>
                <w:b/>
                <w:spacing w:val="-7"/>
                <w:sz w:val="20"/>
                <w:szCs w:val="20"/>
              </w:rPr>
            </w:pPr>
            <w:r w:rsidRPr="002B1C91">
              <w:rPr>
                <w:b/>
                <w:sz w:val="20"/>
                <w:szCs w:val="20"/>
              </w:rPr>
              <w:t xml:space="preserve">                      ИЗМЕНЕ И ДОПУНЕ </w:t>
            </w:r>
            <w:r w:rsidR="002C3F39" w:rsidRPr="002B1C91">
              <w:rPr>
                <w:b/>
                <w:sz w:val="20"/>
                <w:szCs w:val="20"/>
              </w:rPr>
              <w:t>ПЛАН</w:t>
            </w:r>
            <w:r w:rsidRPr="002B1C91">
              <w:rPr>
                <w:b/>
                <w:sz w:val="20"/>
                <w:szCs w:val="20"/>
              </w:rPr>
              <w:t>А</w:t>
            </w:r>
            <w:r w:rsidR="002C3F39" w:rsidRPr="002B1C91">
              <w:rPr>
                <w:b/>
                <w:spacing w:val="-9"/>
                <w:sz w:val="20"/>
                <w:szCs w:val="20"/>
              </w:rPr>
              <w:t xml:space="preserve"> </w:t>
            </w:r>
            <w:r w:rsidR="002C3F39" w:rsidRPr="002B1C91">
              <w:rPr>
                <w:b/>
                <w:sz w:val="20"/>
                <w:szCs w:val="20"/>
              </w:rPr>
              <w:t>ДЕТАЉНЕ</w:t>
            </w:r>
            <w:r w:rsidR="002C3F39" w:rsidRPr="002B1C91">
              <w:rPr>
                <w:b/>
                <w:spacing w:val="-7"/>
                <w:sz w:val="20"/>
                <w:szCs w:val="20"/>
              </w:rPr>
              <w:t xml:space="preserve"> </w:t>
            </w:r>
            <w:r w:rsidRPr="002B1C91">
              <w:rPr>
                <w:b/>
                <w:spacing w:val="-7"/>
                <w:sz w:val="20"/>
                <w:szCs w:val="20"/>
              </w:rPr>
              <w:t xml:space="preserve"> </w:t>
            </w:r>
          </w:p>
          <w:p w:rsidR="00253FE7" w:rsidRPr="002B1C91" w:rsidRDefault="00253FE7" w:rsidP="00DB2E7D">
            <w:pPr>
              <w:pStyle w:val="TableParagraph"/>
              <w:tabs>
                <w:tab w:val="left" w:pos="284"/>
              </w:tabs>
              <w:spacing w:line="225" w:lineRule="exact"/>
              <w:ind w:right="-106"/>
              <w:jc w:val="both"/>
              <w:rPr>
                <w:b/>
                <w:sz w:val="20"/>
                <w:szCs w:val="20"/>
              </w:rPr>
            </w:pPr>
            <w:r w:rsidRPr="002B1C91">
              <w:rPr>
                <w:b/>
                <w:spacing w:val="-7"/>
                <w:sz w:val="20"/>
                <w:szCs w:val="20"/>
              </w:rPr>
              <w:t xml:space="preserve">                         </w:t>
            </w:r>
            <w:r w:rsidR="002C3F39" w:rsidRPr="002B1C91">
              <w:rPr>
                <w:b/>
                <w:spacing w:val="-2"/>
                <w:sz w:val="20"/>
                <w:szCs w:val="20"/>
              </w:rPr>
              <w:t>РЕГУЛАЦИЈЕ</w:t>
            </w:r>
            <w:r w:rsidRPr="002B1C91">
              <w:rPr>
                <w:b/>
                <w:sz w:val="20"/>
                <w:szCs w:val="20"/>
              </w:rPr>
              <w:t xml:space="preserve"> </w:t>
            </w:r>
            <w:r w:rsidR="002C3F39" w:rsidRPr="002B1C91">
              <w:rPr>
                <w:b/>
                <w:sz w:val="20"/>
                <w:szCs w:val="20"/>
              </w:rPr>
              <w:t xml:space="preserve">ЗА ПОДРУЧЈЕ </w:t>
            </w:r>
          </w:p>
          <w:p w:rsidR="00253FE7" w:rsidRPr="002B1C91" w:rsidRDefault="00253FE7" w:rsidP="00DB2E7D">
            <w:pPr>
              <w:pStyle w:val="TableParagraph"/>
              <w:tabs>
                <w:tab w:val="left" w:pos="284"/>
              </w:tabs>
              <w:ind w:right="-106"/>
              <w:jc w:val="both"/>
              <w:rPr>
                <w:b/>
                <w:sz w:val="20"/>
                <w:szCs w:val="20"/>
              </w:rPr>
            </w:pPr>
            <w:r w:rsidRPr="002B1C91">
              <w:rPr>
                <w:b/>
                <w:sz w:val="20"/>
                <w:szCs w:val="20"/>
              </w:rPr>
              <w:t xml:space="preserve">                      </w:t>
            </w:r>
            <w:r w:rsidR="002C3F39" w:rsidRPr="002B1C91">
              <w:rPr>
                <w:b/>
                <w:sz w:val="20"/>
                <w:szCs w:val="20"/>
              </w:rPr>
              <w:t>СЕВЕРНЕ ИНДУСТРИЈСКО- ПОСЛОВНО-</w:t>
            </w:r>
            <w:r w:rsidRPr="002B1C91">
              <w:rPr>
                <w:b/>
                <w:sz w:val="20"/>
                <w:szCs w:val="20"/>
              </w:rPr>
              <w:t xml:space="preserve"> </w:t>
            </w:r>
          </w:p>
          <w:p w:rsidR="00BB05AA" w:rsidRPr="002B1C91" w:rsidRDefault="00253FE7" w:rsidP="00DB2E7D">
            <w:pPr>
              <w:pStyle w:val="TableParagraph"/>
              <w:tabs>
                <w:tab w:val="left" w:pos="284"/>
              </w:tabs>
              <w:ind w:right="-106"/>
              <w:jc w:val="both"/>
              <w:rPr>
                <w:b/>
                <w:sz w:val="20"/>
                <w:szCs w:val="20"/>
              </w:rPr>
            </w:pPr>
            <w:r w:rsidRPr="002B1C91">
              <w:rPr>
                <w:b/>
                <w:sz w:val="20"/>
                <w:szCs w:val="20"/>
              </w:rPr>
              <w:t xml:space="preserve">                      </w:t>
            </w:r>
            <w:r w:rsidR="002C3F39" w:rsidRPr="002B1C91">
              <w:rPr>
                <w:b/>
                <w:sz w:val="20"/>
                <w:szCs w:val="20"/>
              </w:rPr>
              <w:t>ПРОИЗВОДНЕ</w:t>
            </w:r>
            <w:r w:rsidR="002C3F39" w:rsidRPr="002B1C91">
              <w:rPr>
                <w:b/>
                <w:spacing w:val="-11"/>
                <w:sz w:val="20"/>
                <w:szCs w:val="20"/>
              </w:rPr>
              <w:t xml:space="preserve"> </w:t>
            </w:r>
            <w:r w:rsidR="002C3F39" w:rsidRPr="002B1C91">
              <w:rPr>
                <w:b/>
                <w:sz w:val="20"/>
                <w:szCs w:val="20"/>
              </w:rPr>
              <w:t>ЗОНЕ</w:t>
            </w:r>
            <w:r w:rsidR="002C3F39" w:rsidRPr="002B1C91">
              <w:rPr>
                <w:b/>
                <w:spacing w:val="-11"/>
                <w:sz w:val="20"/>
                <w:szCs w:val="20"/>
              </w:rPr>
              <w:t xml:space="preserve"> </w:t>
            </w:r>
            <w:r w:rsidR="002C3F39" w:rsidRPr="002B1C91">
              <w:rPr>
                <w:b/>
                <w:sz w:val="20"/>
                <w:szCs w:val="20"/>
              </w:rPr>
              <w:t>2</w:t>
            </w:r>
            <w:r w:rsidR="002C3F39" w:rsidRPr="002B1C91">
              <w:rPr>
                <w:b/>
                <w:spacing w:val="-10"/>
                <w:sz w:val="20"/>
                <w:szCs w:val="20"/>
              </w:rPr>
              <w:t xml:space="preserve"> </w:t>
            </w:r>
            <w:r w:rsidR="002C3F39" w:rsidRPr="002B1C91">
              <w:rPr>
                <w:b/>
                <w:sz w:val="20"/>
                <w:szCs w:val="20"/>
              </w:rPr>
              <w:t>У</w:t>
            </w:r>
            <w:r w:rsidR="002C3F39" w:rsidRPr="002B1C91">
              <w:rPr>
                <w:b/>
                <w:spacing w:val="-10"/>
                <w:sz w:val="20"/>
                <w:szCs w:val="20"/>
              </w:rPr>
              <w:t xml:space="preserve"> </w:t>
            </w:r>
            <w:r w:rsidR="002C3F39" w:rsidRPr="002B1C91">
              <w:rPr>
                <w:b/>
                <w:sz w:val="20"/>
                <w:szCs w:val="20"/>
              </w:rPr>
              <w:t>ПАНЧЕВУ</w:t>
            </w:r>
          </w:p>
        </w:tc>
      </w:tr>
      <w:tr w:rsidR="00BB05AA" w:rsidRPr="002B1C91" w:rsidTr="00096573">
        <w:trPr>
          <w:trHeight w:val="249"/>
        </w:trPr>
        <w:tc>
          <w:tcPr>
            <w:tcW w:w="3716" w:type="dxa"/>
          </w:tcPr>
          <w:p w:rsidR="00BB05AA" w:rsidRPr="002B1C91" w:rsidRDefault="00BB05AA" w:rsidP="00DB2E7D">
            <w:pPr>
              <w:pStyle w:val="TableParagraph"/>
              <w:tabs>
                <w:tab w:val="left" w:pos="284"/>
              </w:tabs>
              <w:ind w:right="-106"/>
              <w:jc w:val="both"/>
              <w:rPr>
                <w:sz w:val="18"/>
              </w:rPr>
            </w:pPr>
          </w:p>
        </w:tc>
        <w:tc>
          <w:tcPr>
            <w:tcW w:w="6003" w:type="dxa"/>
          </w:tcPr>
          <w:p w:rsidR="00BB05AA" w:rsidRPr="002B1C91" w:rsidRDefault="00BB05AA" w:rsidP="00DB2E7D">
            <w:pPr>
              <w:pStyle w:val="TableParagraph"/>
              <w:tabs>
                <w:tab w:val="left" w:pos="284"/>
              </w:tabs>
              <w:ind w:right="-106"/>
              <w:jc w:val="both"/>
              <w:rPr>
                <w:sz w:val="18"/>
              </w:rPr>
            </w:pPr>
          </w:p>
        </w:tc>
      </w:tr>
      <w:tr w:rsidR="00BB05AA" w:rsidRPr="002B1C91" w:rsidTr="00096573">
        <w:trPr>
          <w:trHeight w:val="1017"/>
        </w:trPr>
        <w:tc>
          <w:tcPr>
            <w:tcW w:w="3716" w:type="dxa"/>
            <w:shd w:val="clear" w:color="auto" w:fill="D9D9D9"/>
          </w:tcPr>
          <w:p w:rsidR="00BB05AA" w:rsidRPr="002B1C91" w:rsidRDefault="002C3F39" w:rsidP="00DB2E7D">
            <w:pPr>
              <w:pStyle w:val="TableParagraph"/>
              <w:tabs>
                <w:tab w:val="left" w:pos="284"/>
              </w:tabs>
              <w:spacing w:line="248" w:lineRule="exact"/>
              <w:ind w:left="126" w:right="-106"/>
              <w:jc w:val="both"/>
              <w:rPr>
                <w:b/>
                <w:sz w:val="20"/>
                <w:szCs w:val="20"/>
              </w:rPr>
            </w:pPr>
            <w:r w:rsidRPr="002B1C91">
              <w:rPr>
                <w:b/>
                <w:spacing w:val="-2"/>
                <w:sz w:val="20"/>
                <w:szCs w:val="20"/>
              </w:rPr>
              <w:t>Наручилац</w:t>
            </w:r>
          </w:p>
        </w:tc>
        <w:tc>
          <w:tcPr>
            <w:tcW w:w="6003" w:type="dxa"/>
          </w:tcPr>
          <w:p w:rsidR="00BB05AA" w:rsidRPr="002B1C91" w:rsidRDefault="002C3F39" w:rsidP="00DB2E7D">
            <w:pPr>
              <w:pStyle w:val="TableParagraph"/>
              <w:tabs>
                <w:tab w:val="left" w:pos="284"/>
              </w:tabs>
              <w:spacing w:line="998" w:lineRule="exact"/>
              <w:ind w:left="1468" w:right="-106"/>
              <w:jc w:val="both"/>
              <w:rPr>
                <w:b/>
                <w:sz w:val="20"/>
                <w:szCs w:val="20"/>
              </w:rPr>
            </w:pPr>
            <w:r w:rsidRPr="002B1C91">
              <w:rPr>
                <w:noProof/>
                <w:position w:val="1"/>
                <w:sz w:val="20"/>
                <w:szCs w:val="20"/>
              </w:rPr>
              <w:drawing>
                <wp:inline distT="0" distB="0" distL="0" distR="0">
                  <wp:extent cx="472688" cy="610266"/>
                  <wp:effectExtent l="0" t="0" r="0" b="0"/>
                  <wp:docPr id="7" name="image1.jpeg" descr="Description: 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jpeg"/>
                          <pic:cNvPicPr/>
                        </pic:nvPicPr>
                        <pic:blipFill>
                          <a:blip r:embed="rId8" cstate="print"/>
                          <a:stretch>
                            <a:fillRect/>
                          </a:stretch>
                        </pic:blipFill>
                        <pic:spPr>
                          <a:xfrm>
                            <a:off x="0" y="0"/>
                            <a:ext cx="472688" cy="610266"/>
                          </a:xfrm>
                          <a:prstGeom prst="rect">
                            <a:avLst/>
                          </a:prstGeom>
                        </pic:spPr>
                      </pic:pic>
                    </a:graphicData>
                  </a:graphic>
                </wp:inline>
              </w:drawing>
            </w:r>
            <w:r w:rsidRPr="002B1C91">
              <w:rPr>
                <w:spacing w:val="80"/>
                <w:sz w:val="20"/>
                <w:szCs w:val="20"/>
              </w:rPr>
              <w:t xml:space="preserve">  </w:t>
            </w:r>
            <w:r w:rsidRPr="002B1C91">
              <w:rPr>
                <w:b/>
                <w:sz w:val="20"/>
                <w:szCs w:val="20"/>
              </w:rPr>
              <w:t>ГРАД ПАНЧЕВО</w:t>
            </w:r>
          </w:p>
        </w:tc>
      </w:tr>
      <w:tr w:rsidR="00BB05AA" w:rsidRPr="002B1C91" w:rsidTr="00096573">
        <w:trPr>
          <w:trHeight w:val="254"/>
        </w:trPr>
        <w:tc>
          <w:tcPr>
            <w:tcW w:w="3716" w:type="dxa"/>
          </w:tcPr>
          <w:p w:rsidR="00BB05AA" w:rsidRPr="002B1C91" w:rsidRDefault="00BB05AA" w:rsidP="00DB2E7D">
            <w:pPr>
              <w:pStyle w:val="TableParagraph"/>
              <w:tabs>
                <w:tab w:val="left" w:pos="284"/>
              </w:tabs>
              <w:ind w:right="-106"/>
              <w:jc w:val="both"/>
              <w:rPr>
                <w:sz w:val="20"/>
                <w:szCs w:val="20"/>
              </w:rPr>
            </w:pPr>
          </w:p>
        </w:tc>
        <w:tc>
          <w:tcPr>
            <w:tcW w:w="6003" w:type="dxa"/>
          </w:tcPr>
          <w:p w:rsidR="00BB05AA" w:rsidRPr="002B1C91" w:rsidRDefault="00BB05AA" w:rsidP="00DB2E7D">
            <w:pPr>
              <w:pStyle w:val="TableParagraph"/>
              <w:tabs>
                <w:tab w:val="left" w:pos="284"/>
              </w:tabs>
              <w:ind w:right="-106"/>
              <w:jc w:val="both"/>
              <w:rPr>
                <w:sz w:val="20"/>
                <w:szCs w:val="20"/>
              </w:rPr>
            </w:pPr>
          </w:p>
        </w:tc>
      </w:tr>
      <w:tr w:rsidR="00BB05AA" w:rsidRPr="002B1C91" w:rsidTr="00096573">
        <w:trPr>
          <w:trHeight w:val="504"/>
        </w:trPr>
        <w:tc>
          <w:tcPr>
            <w:tcW w:w="3716" w:type="dxa"/>
            <w:shd w:val="clear" w:color="auto" w:fill="D9D9D9"/>
          </w:tcPr>
          <w:p w:rsidR="00BB05AA" w:rsidRPr="002B1C91" w:rsidRDefault="002C3F39" w:rsidP="00DB2E7D">
            <w:pPr>
              <w:pStyle w:val="TableParagraph"/>
              <w:tabs>
                <w:tab w:val="left" w:pos="284"/>
              </w:tabs>
              <w:spacing w:line="248" w:lineRule="exact"/>
              <w:ind w:left="126" w:right="-106"/>
              <w:jc w:val="both"/>
              <w:rPr>
                <w:b/>
                <w:sz w:val="20"/>
                <w:szCs w:val="20"/>
              </w:rPr>
            </w:pPr>
            <w:r w:rsidRPr="002B1C91">
              <w:rPr>
                <w:b/>
                <w:spacing w:val="-2"/>
                <w:sz w:val="20"/>
                <w:szCs w:val="20"/>
              </w:rPr>
              <w:t>Градоначелник</w:t>
            </w:r>
          </w:p>
        </w:tc>
        <w:tc>
          <w:tcPr>
            <w:tcW w:w="6003" w:type="dxa"/>
          </w:tcPr>
          <w:p w:rsidR="00BB05AA" w:rsidRPr="002B1C91" w:rsidRDefault="00253FE7" w:rsidP="00DB2E7D">
            <w:pPr>
              <w:pStyle w:val="TableParagraph"/>
              <w:tabs>
                <w:tab w:val="left" w:pos="284"/>
              </w:tabs>
              <w:spacing w:line="248" w:lineRule="exact"/>
              <w:ind w:left="1469" w:right="-106"/>
              <w:jc w:val="both"/>
              <w:rPr>
                <w:b/>
                <w:sz w:val="20"/>
                <w:szCs w:val="20"/>
              </w:rPr>
            </w:pPr>
            <w:r w:rsidRPr="002B1C91">
              <w:rPr>
                <w:b/>
                <w:sz w:val="20"/>
                <w:szCs w:val="20"/>
              </w:rPr>
              <w:t>Александар</w:t>
            </w:r>
            <w:r w:rsidR="002B1C91" w:rsidRPr="002B1C91">
              <w:rPr>
                <w:b/>
                <w:sz w:val="20"/>
                <w:szCs w:val="20"/>
              </w:rPr>
              <w:t xml:space="preserve"> Стевановић</w:t>
            </w:r>
          </w:p>
        </w:tc>
      </w:tr>
      <w:tr w:rsidR="00BB05AA" w:rsidRPr="002B1C91" w:rsidTr="00096573">
        <w:trPr>
          <w:trHeight w:val="254"/>
        </w:trPr>
        <w:tc>
          <w:tcPr>
            <w:tcW w:w="3716" w:type="dxa"/>
          </w:tcPr>
          <w:p w:rsidR="00BB05AA" w:rsidRPr="002B1C91" w:rsidRDefault="00BB05AA" w:rsidP="00DB2E7D">
            <w:pPr>
              <w:pStyle w:val="TableParagraph"/>
              <w:tabs>
                <w:tab w:val="left" w:pos="284"/>
              </w:tabs>
              <w:ind w:right="-106"/>
              <w:jc w:val="both"/>
              <w:rPr>
                <w:sz w:val="20"/>
                <w:szCs w:val="20"/>
              </w:rPr>
            </w:pPr>
          </w:p>
        </w:tc>
        <w:tc>
          <w:tcPr>
            <w:tcW w:w="6003" w:type="dxa"/>
          </w:tcPr>
          <w:p w:rsidR="00BB05AA" w:rsidRPr="002B1C91" w:rsidRDefault="00BB05AA" w:rsidP="00DB2E7D">
            <w:pPr>
              <w:pStyle w:val="TableParagraph"/>
              <w:tabs>
                <w:tab w:val="left" w:pos="284"/>
              </w:tabs>
              <w:ind w:right="-106"/>
              <w:jc w:val="both"/>
              <w:rPr>
                <w:sz w:val="20"/>
                <w:szCs w:val="20"/>
              </w:rPr>
            </w:pPr>
          </w:p>
        </w:tc>
      </w:tr>
      <w:tr w:rsidR="00BB05AA" w:rsidRPr="002B1C91" w:rsidTr="00096573">
        <w:trPr>
          <w:trHeight w:val="506"/>
        </w:trPr>
        <w:tc>
          <w:tcPr>
            <w:tcW w:w="3716" w:type="dxa"/>
            <w:shd w:val="clear" w:color="auto" w:fill="D9D9D9"/>
          </w:tcPr>
          <w:p w:rsidR="00BB05AA" w:rsidRPr="002B1C91" w:rsidRDefault="002C3F39" w:rsidP="00DB2E7D">
            <w:pPr>
              <w:pStyle w:val="TableParagraph"/>
              <w:tabs>
                <w:tab w:val="left" w:pos="284"/>
              </w:tabs>
              <w:spacing w:line="248" w:lineRule="exact"/>
              <w:ind w:left="126" w:right="-106"/>
              <w:jc w:val="both"/>
              <w:rPr>
                <w:b/>
                <w:sz w:val="20"/>
                <w:szCs w:val="20"/>
              </w:rPr>
            </w:pPr>
            <w:r w:rsidRPr="002B1C91">
              <w:rPr>
                <w:b/>
                <w:sz w:val="20"/>
                <w:szCs w:val="20"/>
              </w:rPr>
              <w:t>Носилац</w:t>
            </w:r>
            <w:r w:rsidRPr="002B1C91">
              <w:rPr>
                <w:b/>
                <w:spacing w:val="-8"/>
                <w:sz w:val="20"/>
                <w:szCs w:val="20"/>
              </w:rPr>
              <w:t xml:space="preserve"> </w:t>
            </w:r>
            <w:r w:rsidRPr="002B1C91">
              <w:rPr>
                <w:b/>
                <w:sz w:val="20"/>
                <w:szCs w:val="20"/>
              </w:rPr>
              <w:t>израде</w:t>
            </w:r>
            <w:r w:rsidRPr="002B1C91">
              <w:rPr>
                <w:b/>
                <w:spacing w:val="-6"/>
                <w:sz w:val="20"/>
                <w:szCs w:val="20"/>
              </w:rPr>
              <w:t xml:space="preserve"> </w:t>
            </w:r>
            <w:r w:rsidRPr="002B1C91">
              <w:rPr>
                <w:b/>
                <w:spacing w:val="-4"/>
                <w:sz w:val="20"/>
                <w:szCs w:val="20"/>
              </w:rPr>
              <w:t>плана</w:t>
            </w:r>
          </w:p>
        </w:tc>
        <w:tc>
          <w:tcPr>
            <w:tcW w:w="6003" w:type="dxa"/>
          </w:tcPr>
          <w:p w:rsidR="00BB05AA" w:rsidRPr="002B1C91" w:rsidRDefault="002C3F39" w:rsidP="00DB2E7D">
            <w:pPr>
              <w:pStyle w:val="TableParagraph"/>
              <w:tabs>
                <w:tab w:val="left" w:pos="284"/>
              </w:tabs>
              <w:spacing w:line="252" w:lineRule="exact"/>
              <w:ind w:left="1469" w:right="-106"/>
              <w:jc w:val="both"/>
              <w:rPr>
                <w:b/>
                <w:sz w:val="20"/>
                <w:szCs w:val="20"/>
              </w:rPr>
            </w:pPr>
            <w:r w:rsidRPr="002B1C91">
              <w:rPr>
                <w:b/>
                <w:sz w:val="20"/>
                <w:szCs w:val="20"/>
              </w:rPr>
              <w:t>Секретаријат за урбанизам, грађевинске, стамбено-комуналне</w:t>
            </w:r>
            <w:r w:rsidRPr="002B1C91">
              <w:rPr>
                <w:b/>
                <w:spacing w:val="-12"/>
                <w:sz w:val="20"/>
                <w:szCs w:val="20"/>
              </w:rPr>
              <w:t xml:space="preserve"> </w:t>
            </w:r>
            <w:r w:rsidRPr="002B1C91">
              <w:rPr>
                <w:b/>
                <w:sz w:val="20"/>
                <w:szCs w:val="20"/>
              </w:rPr>
              <w:t>послове</w:t>
            </w:r>
            <w:r w:rsidRPr="002B1C91">
              <w:rPr>
                <w:b/>
                <w:spacing w:val="-11"/>
                <w:sz w:val="20"/>
                <w:szCs w:val="20"/>
              </w:rPr>
              <w:t xml:space="preserve"> </w:t>
            </w:r>
            <w:r w:rsidRPr="002B1C91">
              <w:rPr>
                <w:b/>
                <w:sz w:val="20"/>
                <w:szCs w:val="20"/>
              </w:rPr>
              <w:t>и</w:t>
            </w:r>
            <w:r w:rsidRPr="002B1C91">
              <w:rPr>
                <w:b/>
                <w:spacing w:val="-12"/>
                <w:sz w:val="20"/>
                <w:szCs w:val="20"/>
              </w:rPr>
              <w:t xml:space="preserve"> </w:t>
            </w:r>
            <w:r w:rsidRPr="002B1C91">
              <w:rPr>
                <w:b/>
                <w:sz w:val="20"/>
                <w:szCs w:val="20"/>
              </w:rPr>
              <w:t>саобраћај</w:t>
            </w:r>
          </w:p>
        </w:tc>
      </w:tr>
      <w:tr w:rsidR="00BB05AA" w:rsidRPr="002B1C91" w:rsidTr="00096573">
        <w:trPr>
          <w:trHeight w:val="246"/>
        </w:trPr>
        <w:tc>
          <w:tcPr>
            <w:tcW w:w="3716" w:type="dxa"/>
          </w:tcPr>
          <w:p w:rsidR="00BB05AA" w:rsidRPr="002B1C91" w:rsidRDefault="00BB05AA" w:rsidP="00DB2E7D">
            <w:pPr>
              <w:pStyle w:val="TableParagraph"/>
              <w:tabs>
                <w:tab w:val="left" w:pos="284"/>
              </w:tabs>
              <w:ind w:right="-106"/>
              <w:jc w:val="both"/>
              <w:rPr>
                <w:sz w:val="20"/>
                <w:szCs w:val="20"/>
              </w:rPr>
            </w:pPr>
          </w:p>
        </w:tc>
        <w:tc>
          <w:tcPr>
            <w:tcW w:w="6003" w:type="dxa"/>
          </w:tcPr>
          <w:p w:rsidR="00BB05AA" w:rsidRPr="002B1C91" w:rsidRDefault="00BB05AA" w:rsidP="00DB2E7D">
            <w:pPr>
              <w:pStyle w:val="TableParagraph"/>
              <w:tabs>
                <w:tab w:val="left" w:pos="284"/>
              </w:tabs>
              <w:ind w:right="-106"/>
              <w:jc w:val="both"/>
              <w:rPr>
                <w:sz w:val="20"/>
                <w:szCs w:val="20"/>
              </w:rPr>
            </w:pPr>
          </w:p>
        </w:tc>
      </w:tr>
      <w:tr w:rsidR="00BB05AA" w:rsidRPr="002B1C91" w:rsidTr="00096573">
        <w:trPr>
          <w:trHeight w:val="910"/>
        </w:trPr>
        <w:tc>
          <w:tcPr>
            <w:tcW w:w="3716" w:type="dxa"/>
            <w:shd w:val="clear" w:color="auto" w:fill="D9D9D9"/>
          </w:tcPr>
          <w:p w:rsidR="00BB05AA" w:rsidRPr="002B1C91" w:rsidRDefault="00BB05AA" w:rsidP="00DB2E7D">
            <w:pPr>
              <w:pStyle w:val="TableParagraph"/>
              <w:tabs>
                <w:tab w:val="left" w:pos="284"/>
              </w:tabs>
              <w:spacing w:before="6"/>
              <w:ind w:right="-106"/>
              <w:jc w:val="both"/>
              <w:rPr>
                <w:sz w:val="20"/>
                <w:szCs w:val="20"/>
              </w:rPr>
            </w:pPr>
          </w:p>
          <w:p w:rsidR="00BB05AA" w:rsidRPr="002B1C91" w:rsidRDefault="002C3F39" w:rsidP="00DB2E7D">
            <w:pPr>
              <w:pStyle w:val="TableParagraph"/>
              <w:tabs>
                <w:tab w:val="left" w:pos="284"/>
              </w:tabs>
              <w:ind w:left="107" w:right="-106"/>
              <w:jc w:val="both"/>
              <w:rPr>
                <w:b/>
                <w:sz w:val="20"/>
                <w:szCs w:val="20"/>
              </w:rPr>
            </w:pPr>
            <w:r w:rsidRPr="002B1C91">
              <w:rPr>
                <w:b/>
                <w:sz w:val="20"/>
                <w:szCs w:val="20"/>
              </w:rPr>
              <w:t>Обрађивач</w:t>
            </w:r>
            <w:r w:rsidRPr="002B1C91">
              <w:rPr>
                <w:b/>
                <w:spacing w:val="-8"/>
                <w:sz w:val="20"/>
                <w:szCs w:val="20"/>
              </w:rPr>
              <w:t xml:space="preserve"> </w:t>
            </w:r>
            <w:r w:rsidRPr="002B1C91">
              <w:rPr>
                <w:b/>
                <w:spacing w:val="-4"/>
                <w:sz w:val="20"/>
                <w:szCs w:val="20"/>
              </w:rPr>
              <w:t>Плана</w:t>
            </w:r>
          </w:p>
        </w:tc>
        <w:tc>
          <w:tcPr>
            <w:tcW w:w="6003" w:type="dxa"/>
          </w:tcPr>
          <w:p w:rsidR="00BB05AA" w:rsidRPr="002B1C91" w:rsidRDefault="00BB05AA" w:rsidP="00DB2E7D">
            <w:pPr>
              <w:pStyle w:val="TableParagraph"/>
              <w:tabs>
                <w:tab w:val="left" w:pos="284"/>
              </w:tabs>
              <w:ind w:right="-106"/>
              <w:jc w:val="both"/>
              <w:rPr>
                <w:sz w:val="20"/>
                <w:szCs w:val="20"/>
              </w:rPr>
            </w:pPr>
          </w:p>
          <w:p w:rsidR="00BB05AA" w:rsidRPr="002B1C91" w:rsidRDefault="00BB05AA" w:rsidP="00DB2E7D">
            <w:pPr>
              <w:pStyle w:val="TableParagraph"/>
              <w:tabs>
                <w:tab w:val="left" w:pos="284"/>
              </w:tabs>
              <w:spacing w:before="9"/>
              <w:ind w:right="-106"/>
              <w:jc w:val="both"/>
              <w:rPr>
                <w:sz w:val="20"/>
                <w:szCs w:val="20"/>
              </w:rPr>
            </w:pPr>
          </w:p>
          <w:p w:rsidR="00BB05AA" w:rsidRPr="002B1C91" w:rsidRDefault="002C3F39" w:rsidP="00DB2E7D">
            <w:pPr>
              <w:pStyle w:val="TableParagraph"/>
              <w:tabs>
                <w:tab w:val="left" w:pos="284"/>
              </w:tabs>
              <w:spacing w:line="237" w:lineRule="exact"/>
              <w:ind w:left="2228" w:right="-106"/>
              <w:jc w:val="both"/>
              <w:rPr>
                <w:b/>
                <w:sz w:val="20"/>
                <w:szCs w:val="20"/>
              </w:rPr>
            </w:pPr>
            <w:r w:rsidRPr="002B1C91">
              <w:rPr>
                <w:b/>
                <w:sz w:val="20"/>
                <w:szCs w:val="20"/>
              </w:rPr>
              <w:t>ЈП</w:t>
            </w:r>
            <w:r w:rsidRPr="002B1C91">
              <w:rPr>
                <w:b/>
                <w:spacing w:val="-8"/>
                <w:sz w:val="20"/>
                <w:szCs w:val="20"/>
              </w:rPr>
              <w:t xml:space="preserve"> </w:t>
            </w:r>
            <w:r w:rsidRPr="002B1C91">
              <w:rPr>
                <w:b/>
                <w:sz w:val="20"/>
                <w:szCs w:val="20"/>
              </w:rPr>
              <w:t>''УРБАНИЗАМ''</w:t>
            </w:r>
            <w:r w:rsidRPr="002B1C91">
              <w:rPr>
                <w:b/>
                <w:spacing w:val="-7"/>
                <w:sz w:val="20"/>
                <w:szCs w:val="20"/>
              </w:rPr>
              <w:t xml:space="preserve"> </w:t>
            </w:r>
            <w:r w:rsidRPr="002B1C91">
              <w:rPr>
                <w:b/>
                <w:spacing w:val="-2"/>
                <w:sz w:val="20"/>
                <w:szCs w:val="20"/>
              </w:rPr>
              <w:t>Панчево</w:t>
            </w:r>
          </w:p>
        </w:tc>
      </w:tr>
      <w:tr w:rsidR="00BB05AA" w:rsidRPr="002B1C91" w:rsidTr="00096573">
        <w:trPr>
          <w:trHeight w:val="254"/>
        </w:trPr>
        <w:tc>
          <w:tcPr>
            <w:tcW w:w="3716" w:type="dxa"/>
          </w:tcPr>
          <w:p w:rsidR="00BB05AA" w:rsidRPr="002B1C91" w:rsidRDefault="00BB05AA" w:rsidP="00DB2E7D">
            <w:pPr>
              <w:pStyle w:val="TableParagraph"/>
              <w:tabs>
                <w:tab w:val="left" w:pos="284"/>
              </w:tabs>
              <w:ind w:right="-106"/>
              <w:jc w:val="both"/>
              <w:rPr>
                <w:sz w:val="20"/>
                <w:szCs w:val="20"/>
              </w:rPr>
            </w:pPr>
          </w:p>
        </w:tc>
        <w:tc>
          <w:tcPr>
            <w:tcW w:w="6003" w:type="dxa"/>
          </w:tcPr>
          <w:p w:rsidR="00BB05AA" w:rsidRPr="002B1C91" w:rsidRDefault="00BB05AA" w:rsidP="00DB2E7D">
            <w:pPr>
              <w:pStyle w:val="TableParagraph"/>
              <w:tabs>
                <w:tab w:val="left" w:pos="284"/>
              </w:tabs>
              <w:ind w:right="-106"/>
              <w:jc w:val="both"/>
              <w:rPr>
                <w:sz w:val="20"/>
                <w:szCs w:val="20"/>
              </w:rPr>
            </w:pPr>
          </w:p>
        </w:tc>
      </w:tr>
      <w:tr w:rsidR="00BB05AA" w:rsidRPr="002B1C91" w:rsidTr="00096573">
        <w:trPr>
          <w:trHeight w:val="515"/>
        </w:trPr>
        <w:tc>
          <w:tcPr>
            <w:tcW w:w="3716" w:type="dxa"/>
            <w:shd w:val="clear" w:color="auto" w:fill="D9D9D9"/>
          </w:tcPr>
          <w:p w:rsidR="00BB05AA" w:rsidRPr="002B1C91" w:rsidRDefault="00BB05AA" w:rsidP="00DB2E7D">
            <w:pPr>
              <w:pStyle w:val="TableParagraph"/>
              <w:tabs>
                <w:tab w:val="left" w:pos="284"/>
              </w:tabs>
              <w:spacing w:before="5"/>
              <w:ind w:right="-106"/>
              <w:jc w:val="both"/>
              <w:rPr>
                <w:sz w:val="20"/>
                <w:szCs w:val="20"/>
              </w:rPr>
            </w:pPr>
          </w:p>
          <w:p w:rsidR="00BB05AA" w:rsidRPr="00A60FF7" w:rsidRDefault="00253FE7" w:rsidP="00DB2E7D">
            <w:pPr>
              <w:pStyle w:val="TableParagraph"/>
              <w:tabs>
                <w:tab w:val="left" w:pos="284"/>
              </w:tabs>
              <w:spacing w:line="249" w:lineRule="exact"/>
              <w:ind w:left="107" w:right="-106"/>
              <w:jc w:val="both"/>
              <w:rPr>
                <w:b/>
                <w:sz w:val="20"/>
                <w:szCs w:val="20"/>
              </w:rPr>
            </w:pPr>
            <w:r w:rsidRPr="002B1C91">
              <w:rPr>
                <w:b/>
                <w:spacing w:val="-2"/>
                <w:sz w:val="20"/>
                <w:szCs w:val="20"/>
              </w:rPr>
              <w:t>Д</w:t>
            </w:r>
            <w:r w:rsidR="002C3F39" w:rsidRPr="002B1C91">
              <w:rPr>
                <w:b/>
                <w:spacing w:val="-2"/>
                <w:sz w:val="20"/>
                <w:szCs w:val="20"/>
              </w:rPr>
              <w:t>иректор</w:t>
            </w:r>
          </w:p>
        </w:tc>
        <w:tc>
          <w:tcPr>
            <w:tcW w:w="6003" w:type="dxa"/>
          </w:tcPr>
          <w:p w:rsidR="00BB05AA" w:rsidRPr="002B1C91" w:rsidRDefault="00BB05AA" w:rsidP="00DB2E7D">
            <w:pPr>
              <w:pStyle w:val="TableParagraph"/>
              <w:tabs>
                <w:tab w:val="left" w:pos="284"/>
              </w:tabs>
              <w:ind w:right="-106"/>
              <w:jc w:val="both"/>
              <w:rPr>
                <w:sz w:val="20"/>
                <w:szCs w:val="20"/>
              </w:rPr>
            </w:pPr>
          </w:p>
        </w:tc>
      </w:tr>
      <w:tr w:rsidR="00BB05AA" w:rsidRPr="002B1C91" w:rsidTr="00096573">
        <w:trPr>
          <w:trHeight w:val="288"/>
        </w:trPr>
        <w:tc>
          <w:tcPr>
            <w:tcW w:w="3716" w:type="dxa"/>
            <w:shd w:val="clear" w:color="auto" w:fill="D9D9D9"/>
          </w:tcPr>
          <w:p w:rsidR="00BB05AA" w:rsidRPr="002B1C91" w:rsidRDefault="00BB05AA" w:rsidP="00DB2E7D">
            <w:pPr>
              <w:pStyle w:val="TableParagraph"/>
              <w:tabs>
                <w:tab w:val="left" w:pos="284"/>
              </w:tabs>
              <w:ind w:right="-106"/>
              <w:jc w:val="both"/>
              <w:rPr>
                <w:sz w:val="20"/>
                <w:szCs w:val="20"/>
              </w:rPr>
            </w:pPr>
          </w:p>
        </w:tc>
        <w:tc>
          <w:tcPr>
            <w:tcW w:w="6003" w:type="dxa"/>
          </w:tcPr>
          <w:p w:rsidR="00BB05AA" w:rsidRPr="002B1C91" w:rsidRDefault="002C3F39" w:rsidP="00DB2E7D">
            <w:pPr>
              <w:pStyle w:val="TableParagraph"/>
              <w:tabs>
                <w:tab w:val="left" w:pos="284"/>
              </w:tabs>
              <w:spacing w:before="7" w:line="260" w:lineRule="exact"/>
              <w:ind w:left="1359" w:right="-106"/>
              <w:jc w:val="both"/>
              <w:rPr>
                <w:b/>
                <w:sz w:val="20"/>
                <w:szCs w:val="20"/>
              </w:rPr>
            </w:pPr>
            <w:r w:rsidRPr="002B1C91">
              <w:rPr>
                <w:b/>
                <w:sz w:val="20"/>
                <w:szCs w:val="20"/>
              </w:rPr>
              <w:t>Славе</w:t>
            </w:r>
            <w:r w:rsidRPr="002B1C91">
              <w:rPr>
                <w:b/>
                <w:spacing w:val="-5"/>
                <w:sz w:val="20"/>
                <w:szCs w:val="20"/>
              </w:rPr>
              <w:t xml:space="preserve"> </w:t>
            </w:r>
            <w:r w:rsidRPr="002B1C91">
              <w:rPr>
                <w:b/>
                <w:sz w:val="20"/>
                <w:szCs w:val="20"/>
              </w:rPr>
              <w:t>Бојаџиевски,</w:t>
            </w:r>
            <w:r w:rsidRPr="002B1C91">
              <w:rPr>
                <w:b/>
                <w:spacing w:val="-5"/>
                <w:sz w:val="20"/>
                <w:szCs w:val="20"/>
              </w:rPr>
              <w:t xml:space="preserve"> </w:t>
            </w:r>
            <w:r w:rsidRPr="002B1C91">
              <w:rPr>
                <w:b/>
                <w:sz w:val="20"/>
                <w:szCs w:val="20"/>
              </w:rPr>
              <w:t>дипл.</w:t>
            </w:r>
            <w:r w:rsidRPr="002B1C91">
              <w:rPr>
                <w:b/>
                <w:spacing w:val="-7"/>
                <w:sz w:val="20"/>
                <w:szCs w:val="20"/>
              </w:rPr>
              <w:t xml:space="preserve"> </w:t>
            </w:r>
            <w:r w:rsidRPr="002B1C91">
              <w:rPr>
                <w:b/>
                <w:spacing w:val="-2"/>
                <w:sz w:val="20"/>
                <w:szCs w:val="20"/>
              </w:rPr>
              <w:t>инж.арх.</w:t>
            </w:r>
          </w:p>
        </w:tc>
      </w:tr>
      <w:tr w:rsidR="00BB05AA" w:rsidRPr="002B1C91" w:rsidTr="00096573">
        <w:trPr>
          <w:trHeight w:val="758"/>
        </w:trPr>
        <w:tc>
          <w:tcPr>
            <w:tcW w:w="3716" w:type="dxa"/>
          </w:tcPr>
          <w:p w:rsidR="00BB05AA" w:rsidRPr="002B1C91" w:rsidRDefault="00BB05AA" w:rsidP="00DB2E7D">
            <w:pPr>
              <w:pStyle w:val="TableParagraph"/>
              <w:tabs>
                <w:tab w:val="left" w:pos="284"/>
              </w:tabs>
              <w:spacing w:before="5"/>
              <w:ind w:right="-106"/>
              <w:jc w:val="both"/>
              <w:rPr>
                <w:sz w:val="20"/>
                <w:szCs w:val="20"/>
              </w:rPr>
            </w:pPr>
          </w:p>
          <w:p w:rsidR="00BB05AA" w:rsidRPr="002B1C91" w:rsidRDefault="002C3F39" w:rsidP="00DB2E7D">
            <w:pPr>
              <w:pStyle w:val="TableParagraph"/>
              <w:tabs>
                <w:tab w:val="left" w:pos="284"/>
                <w:tab w:val="left" w:pos="3470"/>
              </w:tabs>
              <w:ind w:left="-1" w:right="-106"/>
              <w:jc w:val="both"/>
              <w:rPr>
                <w:b/>
                <w:sz w:val="20"/>
                <w:szCs w:val="20"/>
              </w:rPr>
            </w:pPr>
            <w:r w:rsidRPr="002B1C91">
              <w:rPr>
                <w:color w:val="000000"/>
                <w:spacing w:val="50"/>
                <w:sz w:val="20"/>
                <w:szCs w:val="20"/>
                <w:shd w:val="clear" w:color="auto" w:fill="D9D9D9"/>
              </w:rPr>
              <w:t xml:space="preserve"> </w:t>
            </w:r>
            <w:r w:rsidRPr="002B1C91">
              <w:rPr>
                <w:b/>
                <w:color w:val="000000"/>
                <w:sz w:val="20"/>
                <w:szCs w:val="20"/>
                <w:shd w:val="clear" w:color="auto" w:fill="D9D9D9"/>
              </w:rPr>
              <w:t>Број</w:t>
            </w:r>
            <w:r w:rsidRPr="002B1C91">
              <w:rPr>
                <w:b/>
                <w:color w:val="000000"/>
                <w:spacing w:val="-2"/>
                <w:sz w:val="20"/>
                <w:szCs w:val="20"/>
                <w:shd w:val="clear" w:color="auto" w:fill="D9D9D9"/>
              </w:rPr>
              <w:t xml:space="preserve"> предмета</w:t>
            </w:r>
            <w:r w:rsidRPr="002B1C91">
              <w:rPr>
                <w:b/>
                <w:color w:val="000000"/>
                <w:sz w:val="20"/>
                <w:szCs w:val="20"/>
                <w:shd w:val="clear" w:color="auto" w:fill="D9D9D9"/>
              </w:rPr>
              <w:tab/>
            </w:r>
          </w:p>
        </w:tc>
        <w:tc>
          <w:tcPr>
            <w:tcW w:w="6003" w:type="dxa"/>
          </w:tcPr>
          <w:p w:rsidR="00BB05AA" w:rsidRPr="002B1C91" w:rsidRDefault="00BB05AA" w:rsidP="00DB2E7D">
            <w:pPr>
              <w:pStyle w:val="TableParagraph"/>
              <w:tabs>
                <w:tab w:val="left" w:pos="284"/>
              </w:tabs>
              <w:spacing w:before="5"/>
              <w:ind w:right="-106"/>
              <w:jc w:val="both"/>
              <w:rPr>
                <w:sz w:val="20"/>
                <w:szCs w:val="20"/>
              </w:rPr>
            </w:pPr>
          </w:p>
          <w:p w:rsidR="00BB05AA" w:rsidRPr="00996E4A" w:rsidRDefault="00996E4A" w:rsidP="00DB2E7D">
            <w:pPr>
              <w:pStyle w:val="TableParagraph"/>
              <w:tabs>
                <w:tab w:val="left" w:pos="284"/>
              </w:tabs>
              <w:ind w:left="1359" w:right="-106"/>
              <w:jc w:val="both"/>
              <w:rPr>
                <w:b/>
                <w:sz w:val="20"/>
                <w:szCs w:val="20"/>
              </w:rPr>
            </w:pPr>
            <w:r w:rsidRPr="00996E4A">
              <w:rPr>
                <w:b/>
                <w:sz w:val="20"/>
                <w:szCs w:val="20"/>
                <w:lang w:val="sr-Cyrl-CS"/>
              </w:rPr>
              <w:t>05-</w:t>
            </w:r>
            <w:r w:rsidRPr="00996E4A">
              <w:rPr>
                <w:b/>
                <w:sz w:val="20"/>
                <w:szCs w:val="20"/>
              </w:rPr>
              <w:t>38/2022</w:t>
            </w:r>
          </w:p>
        </w:tc>
      </w:tr>
      <w:tr w:rsidR="00BB05AA" w:rsidRPr="002B1C91" w:rsidTr="00096573">
        <w:trPr>
          <w:trHeight w:val="830"/>
        </w:trPr>
        <w:tc>
          <w:tcPr>
            <w:tcW w:w="3716" w:type="dxa"/>
            <w:shd w:val="clear" w:color="auto" w:fill="D9D9D9"/>
          </w:tcPr>
          <w:p w:rsidR="00BB05AA" w:rsidRPr="002B1C91" w:rsidRDefault="00BB05AA" w:rsidP="00DB2E7D">
            <w:pPr>
              <w:pStyle w:val="TableParagraph"/>
              <w:tabs>
                <w:tab w:val="left" w:pos="284"/>
              </w:tabs>
              <w:spacing w:before="8"/>
              <w:ind w:right="-106"/>
              <w:jc w:val="both"/>
              <w:rPr>
                <w:sz w:val="20"/>
                <w:szCs w:val="20"/>
              </w:rPr>
            </w:pPr>
          </w:p>
          <w:p w:rsidR="00BB05AA" w:rsidRPr="002B1C91" w:rsidRDefault="002C3F39" w:rsidP="00DB2E7D">
            <w:pPr>
              <w:pStyle w:val="TableParagraph"/>
              <w:tabs>
                <w:tab w:val="left" w:pos="284"/>
              </w:tabs>
              <w:ind w:left="107" w:right="-106"/>
              <w:jc w:val="both"/>
              <w:rPr>
                <w:b/>
                <w:sz w:val="20"/>
                <w:szCs w:val="20"/>
              </w:rPr>
            </w:pPr>
            <w:r w:rsidRPr="002B1C91">
              <w:rPr>
                <w:b/>
                <w:sz w:val="20"/>
                <w:szCs w:val="20"/>
              </w:rPr>
              <w:t>Одговорни</w:t>
            </w:r>
            <w:r w:rsidRPr="002B1C91">
              <w:rPr>
                <w:b/>
                <w:spacing w:val="-7"/>
                <w:sz w:val="20"/>
                <w:szCs w:val="20"/>
              </w:rPr>
              <w:t xml:space="preserve"> </w:t>
            </w:r>
            <w:r w:rsidRPr="002B1C91">
              <w:rPr>
                <w:b/>
                <w:spacing w:val="-2"/>
                <w:sz w:val="20"/>
                <w:szCs w:val="20"/>
              </w:rPr>
              <w:t>урбаниста</w:t>
            </w:r>
          </w:p>
        </w:tc>
        <w:tc>
          <w:tcPr>
            <w:tcW w:w="6003" w:type="dxa"/>
          </w:tcPr>
          <w:p w:rsidR="00BB05AA" w:rsidRPr="002B1C91" w:rsidRDefault="00BB05AA" w:rsidP="00DB2E7D">
            <w:pPr>
              <w:pStyle w:val="TableParagraph"/>
              <w:tabs>
                <w:tab w:val="left" w:pos="284"/>
              </w:tabs>
              <w:spacing w:before="8"/>
              <w:ind w:right="-106"/>
              <w:jc w:val="both"/>
              <w:rPr>
                <w:sz w:val="20"/>
                <w:szCs w:val="20"/>
              </w:rPr>
            </w:pPr>
          </w:p>
          <w:p w:rsidR="00BB05AA" w:rsidRPr="002B1C91" w:rsidRDefault="002C3F39" w:rsidP="00DB2E7D">
            <w:pPr>
              <w:pStyle w:val="TableParagraph"/>
              <w:tabs>
                <w:tab w:val="left" w:pos="284"/>
              </w:tabs>
              <w:ind w:left="1359" w:right="-106"/>
              <w:jc w:val="both"/>
              <w:rPr>
                <w:sz w:val="20"/>
                <w:szCs w:val="20"/>
              </w:rPr>
            </w:pPr>
            <w:r w:rsidRPr="002B1C91">
              <w:rPr>
                <w:b/>
                <w:sz w:val="20"/>
                <w:szCs w:val="20"/>
              </w:rPr>
              <w:t>Ђурица</w:t>
            </w:r>
            <w:r w:rsidRPr="002B1C91">
              <w:rPr>
                <w:b/>
                <w:spacing w:val="-11"/>
                <w:sz w:val="20"/>
                <w:szCs w:val="20"/>
              </w:rPr>
              <w:t xml:space="preserve"> </w:t>
            </w:r>
            <w:r w:rsidRPr="002B1C91">
              <w:rPr>
                <w:b/>
                <w:sz w:val="20"/>
                <w:szCs w:val="20"/>
              </w:rPr>
              <w:t>Доловачки,</w:t>
            </w:r>
            <w:r w:rsidRPr="002B1C91">
              <w:rPr>
                <w:b/>
                <w:spacing w:val="-12"/>
                <w:sz w:val="20"/>
                <w:szCs w:val="20"/>
              </w:rPr>
              <w:t xml:space="preserve"> </w:t>
            </w:r>
            <w:r w:rsidRPr="002B1C91">
              <w:rPr>
                <w:sz w:val="20"/>
                <w:szCs w:val="20"/>
              </w:rPr>
              <w:t>дипл.просторни</w:t>
            </w:r>
            <w:r w:rsidRPr="002B1C91">
              <w:rPr>
                <w:spacing w:val="-13"/>
                <w:sz w:val="20"/>
                <w:szCs w:val="20"/>
              </w:rPr>
              <w:t xml:space="preserve"> </w:t>
            </w:r>
            <w:r w:rsidRPr="002B1C91">
              <w:rPr>
                <w:sz w:val="20"/>
                <w:szCs w:val="20"/>
              </w:rPr>
              <w:t>планер број лиценце: 201 0660 04</w:t>
            </w:r>
          </w:p>
        </w:tc>
      </w:tr>
      <w:tr w:rsidR="00BB05AA" w:rsidRPr="002B1C91" w:rsidTr="00096573">
        <w:trPr>
          <w:trHeight w:val="633"/>
        </w:trPr>
        <w:tc>
          <w:tcPr>
            <w:tcW w:w="3716" w:type="dxa"/>
          </w:tcPr>
          <w:p w:rsidR="00BB05AA" w:rsidRPr="002B1C91" w:rsidRDefault="00BB05AA" w:rsidP="00DB2E7D">
            <w:pPr>
              <w:pStyle w:val="TableParagraph"/>
              <w:tabs>
                <w:tab w:val="left" w:pos="284"/>
              </w:tabs>
              <w:spacing w:before="6"/>
              <w:ind w:right="-106"/>
              <w:jc w:val="both"/>
              <w:rPr>
                <w:sz w:val="20"/>
                <w:szCs w:val="20"/>
              </w:rPr>
            </w:pPr>
          </w:p>
          <w:p w:rsidR="00BB05AA" w:rsidRPr="002B1C91" w:rsidRDefault="002C3F39" w:rsidP="00DB2E7D">
            <w:pPr>
              <w:pStyle w:val="TableParagraph"/>
              <w:tabs>
                <w:tab w:val="left" w:pos="284"/>
                <w:tab w:val="left" w:pos="3470"/>
              </w:tabs>
              <w:ind w:left="-1" w:right="-106"/>
              <w:jc w:val="both"/>
              <w:rPr>
                <w:b/>
                <w:sz w:val="20"/>
                <w:szCs w:val="20"/>
              </w:rPr>
            </w:pPr>
            <w:r w:rsidRPr="002B1C91">
              <w:rPr>
                <w:color w:val="000000"/>
                <w:spacing w:val="46"/>
                <w:sz w:val="20"/>
                <w:szCs w:val="20"/>
                <w:shd w:val="clear" w:color="auto" w:fill="D9D9D9"/>
              </w:rPr>
              <w:t xml:space="preserve"> </w:t>
            </w:r>
            <w:r w:rsidRPr="002B1C91">
              <w:rPr>
                <w:b/>
                <w:color w:val="000000"/>
                <w:sz w:val="20"/>
                <w:szCs w:val="20"/>
                <w:shd w:val="clear" w:color="auto" w:fill="D9D9D9"/>
              </w:rPr>
              <w:t xml:space="preserve">Стручни </w:t>
            </w:r>
            <w:r w:rsidRPr="002B1C91">
              <w:rPr>
                <w:b/>
                <w:color w:val="000000"/>
                <w:spacing w:val="-5"/>
                <w:sz w:val="20"/>
                <w:szCs w:val="20"/>
                <w:shd w:val="clear" w:color="auto" w:fill="D9D9D9"/>
              </w:rPr>
              <w:t>тим</w:t>
            </w:r>
            <w:r w:rsidRPr="002B1C91">
              <w:rPr>
                <w:b/>
                <w:color w:val="000000"/>
                <w:sz w:val="20"/>
                <w:szCs w:val="20"/>
                <w:shd w:val="clear" w:color="auto" w:fill="D9D9D9"/>
              </w:rPr>
              <w:tab/>
            </w:r>
          </w:p>
        </w:tc>
        <w:tc>
          <w:tcPr>
            <w:tcW w:w="6003" w:type="dxa"/>
          </w:tcPr>
          <w:p w:rsidR="00BB05AA" w:rsidRPr="002B1C91" w:rsidRDefault="00BB05AA" w:rsidP="00DB2E7D">
            <w:pPr>
              <w:pStyle w:val="TableParagraph"/>
              <w:tabs>
                <w:tab w:val="left" w:pos="284"/>
              </w:tabs>
              <w:ind w:right="-106"/>
              <w:jc w:val="both"/>
              <w:rPr>
                <w:sz w:val="20"/>
                <w:szCs w:val="20"/>
              </w:rPr>
            </w:pPr>
          </w:p>
        </w:tc>
      </w:tr>
      <w:tr w:rsidR="00BB05AA" w:rsidRPr="002B1C91" w:rsidTr="00096573">
        <w:trPr>
          <w:trHeight w:val="503"/>
        </w:trPr>
        <w:tc>
          <w:tcPr>
            <w:tcW w:w="3716" w:type="dxa"/>
          </w:tcPr>
          <w:p w:rsidR="00BB05AA" w:rsidRPr="002B1C91" w:rsidRDefault="00096573" w:rsidP="00DB2E7D">
            <w:pPr>
              <w:pStyle w:val="TableParagraph"/>
              <w:tabs>
                <w:tab w:val="left" w:pos="284"/>
              </w:tabs>
              <w:spacing w:before="120"/>
              <w:ind w:left="1922" w:right="-106"/>
              <w:jc w:val="both"/>
              <w:rPr>
                <w:b/>
                <w:sz w:val="20"/>
                <w:szCs w:val="20"/>
              </w:rPr>
            </w:pPr>
            <w:r>
              <w:rPr>
                <w:b/>
                <w:spacing w:val="-2"/>
                <w:sz w:val="20"/>
                <w:szCs w:val="20"/>
              </w:rPr>
              <w:t xml:space="preserve">       </w:t>
            </w:r>
            <w:r w:rsidR="00A60FF7">
              <w:rPr>
                <w:b/>
                <w:spacing w:val="-2"/>
                <w:sz w:val="20"/>
                <w:szCs w:val="20"/>
              </w:rPr>
              <w:t xml:space="preserve">  </w:t>
            </w:r>
            <w:r w:rsidR="002C3F39" w:rsidRPr="002B1C91">
              <w:rPr>
                <w:b/>
                <w:spacing w:val="-2"/>
                <w:sz w:val="20"/>
                <w:szCs w:val="20"/>
              </w:rPr>
              <w:t>архитектура</w:t>
            </w:r>
          </w:p>
        </w:tc>
        <w:tc>
          <w:tcPr>
            <w:tcW w:w="6003" w:type="dxa"/>
          </w:tcPr>
          <w:p w:rsidR="00BB05AA" w:rsidRPr="002B1C91" w:rsidRDefault="00661DA7" w:rsidP="00DB2E7D">
            <w:pPr>
              <w:pStyle w:val="TableParagraph"/>
              <w:tabs>
                <w:tab w:val="left" w:pos="284"/>
              </w:tabs>
              <w:spacing w:before="120"/>
              <w:ind w:left="1359" w:right="-106"/>
              <w:jc w:val="both"/>
              <w:rPr>
                <w:i/>
                <w:sz w:val="20"/>
                <w:szCs w:val="20"/>
              </w:rPr>
            </w:pPr>
            <w:r>
              <w:rPr>
                <w:b/>
                <w:sz w:val="20"/>
                <w:szCs w:val="20"/>
              </w:rPr>
              <w:t>Оливера Драгаш</w:t>
            </w:r>
            <w:r w:rsidR="002C3F39" w:rsidRPr="002B1C91">
              <w:rPr>
                <w:b/>
                <w:sz w:val="20"/>
                <w:szCs w:val="20"/>
              </w:rPr>
              <w:t>,</w:t>
            </w:r>
            <w:r w:rsidR="002C3F39" w:rsidRPr="002B1C91">
              <w:rPr>
                <w:b/>
                <w:spacing w:val="-7"/>
                <w:sz w:val="20"/>
                <w:szCs w:val="20"/>
              </w:rPr>
              <w:t xml:space="preserve"> </w:t>
            </w:r>
            <w:r w:rsidR="002C3F39" w:rsidRPr="002B1C91">
              <w:rPr>
                <w:sz w:val="20"/>
                <w:szCs w:val="20"/>
              </w:rPr>
              <w:t>дипл.</w:t>
            </w:r>
            <w:r w:rsidR="002C3F39" w:rsidRPr="002B1C91">
              <w:rPr>
                <w:spacing w:val="-7"/>
                <w:sz w:val="20"/>
                <w:szCs w:val="20"/>
              </w:rPr>
              <w:t xml:space="preserve"> </w:t>
            </w:r>
            <w:r w:rsidR="002C3F39" w:rsidRPr="002B1C91">
              <w:rPr>
                <w:spacing w:val="-2"/>
                <w:sz w:val="20"/>
                <w:szCs w:val="20"/>
              </w:rPr>
              <w:t>инж.арх</w:t>
            </w:r>
            <w:r w:rsidR="002C3F39" w:rsidRPr="002B1C91">
              <w:rPr>
                <w:i/>
                <w:spacing w:val="-2"/>
                <w:sz w:val="20"/>
                <w:szCs w:val="20"/>
              </w:rPr>
              <w:t>.</w:t>
            </w:r>
          </w:p>
        </w:tc>
      </w:tr>
      <w:tr w:rsidR="00BB05AA" w:rsidRPr="002B1C91" w:rsidTr="00096573">
        <w:trPr>
          <w:trHeight w:val="506"/>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pacing w:val="-2"/>
                <w:sz w:val="20"/>
                <w:szCs w:val="20"/>
              </w:rPr>
              <w:t xml:space="preserve">                                             </w:t>
            </w:r>
            <w:r w:rsidR="00A60FF7">
              <w:rPr>
                <w:b/>
                <w:spacing w:val="-2"/>
                <w:sz w:val="20"/>
                <w:szCs w:val="20"/>
              </w:rPr>
              <w:t xml:space="preserve">  </w:t>
            </w:r>
            <w:r w:rsidR="002C3F39" w:rsidRPr="002B1C91">
              <w:rPr>
                <w:b/>
                <w:spacing w:val="-2"/>
                <w:sz w:val="20"/>
                <w:szCs w:val="20"/>
              </w:rPr>
              <w:t>геодезија</w:t>
            </w:r>
          </w:p>
        </w:tc>
        <w:tc>
          <w:tcPr>
            <w:tcW w:w="6003" w:type="dxa"/>
          </w:tcPr>
          <w:p w:rsidR="00BB05AA" w:rsidRPr="002B1C91" w:rsidRDefault="002C3F39" w:rsidP="00DB2E7D">
            <w:pPr>
              <w:pStyle w:val="TableParagraph"/>
              <w:tabs>
                <w:tab w:val="left" w:pos="284"/>
              </w:tabs>
              <w:spacing w:before="123"/>
              <w:ind w:left="1359" w:right="-106"/>
              <w:jc w:val="both"/>
              <w:rPr>
                <w:sz w:val="20"/>
                <w:szCs w:val="20"/>
              </w:rPr>
            </w:pPr>
            <w:r w:rsidRPr="002B1C91">
              <w:rPr>
                <w:b/>
                <w:sz w:val="20"/>
                <w:szCs w:val="20"/>
              </w:rPr>
              <w:t>Марко</w:t>
            </w:r>
            <w:r w:rsidRPr="002B1C91">
              <w:rPr>
                <w:b/>
                <w:spacing w:val="-6"/>
                <w:sz w:val="20"/>
                <w:szCs w:val="20"/>
              </w:rPr>
              <w:t xml:space="preserve"> </w:t>
            </w:r>
            <w:r w:rsidRPr="002B1C91">
              <w:rPr>
                <w:b/>
                <w:sz w:val="20"/>
                <w:szCs w:val="20"/>
              </w:rPr>
              <w:t>Марић</w:t>
            </w:r>
            <w:r w:rsidRPr="002B1C91">
              <w:rPr>
                <w:sz w:val="20"/>
                <w:szCs w:val="20"/>
              </w:rPr>
              <w:t>,</w:t>
            </w:r>
            <w:r w:rsidRPr="002B1C91">
              <w:rPr>
                <w:spacing w:val="-4"/>
                <w:sz w:val="20"/>
                <w:szCs w:val="20"/>
              </w:rPr>
              <w:t xml:space="preserve"> </w:t>
            </w:r>
            <w:r w:rsidRPr="002B1C91">
              <w:rPr>
                <w:spacing w:val="-2"/>
                <w:sz w:val="20"/>
                <w:szCs w:val="20"/>
              </w:rPr>
              <w:t>дипл.инж.геод.</w:t>
            </w:r>
          </w:p>
        </w:tc>
      </w:tr>
      <w:tr w:rsidR="00BB05AA" w:rsidRPr="002B1C91" w:rsidTr="00096573">
        <w:trPr>
          <w:trHeight w:val="506"/>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z w:val="20"/>
                <w:szCs w:val="20"/>
              </w:rPr>
              <w:t xml:space="preserve">                    </w:t>
            </w:r>
            <w:r w:rsidR="002C3F39" w:rsidRPr="002B1C91">
              <w:rPr>
                <w:b/>
                <w:sz w:val="20"/>
                <w:szCs w:val="20"/>
              </w:rPr>
              <w:t>водовод</w:t>
            </w:r>
            <w:r w:rsidR="002C3F39" w:rsidRPr="002B1C91">
              <w:rPr>
                <w:b/>
                <w:spacing w:val="-4"/>
                <w:sz w:val="20"/>
                <w:szCs w:val="20"/>
              </w:rPr>
              <w:t xml:space="preserve"> </w:t>
            </w:r>
            <w:r w:rsidR="002C3F39" w:rsidRPr="002B1C91">
              <w:rPr>
                <w:b/>
                <w:sz w:val="20"/>
                <w:szCs w:val="20"/>
              </w:rPr>
              <w:t>и</w:t>
            </w:r>
            <w:r w:rsidR="002C3F39" w:rsidRPr="002B1C91">
              <w:rPr>
                <w:b/>
                <w:spacing w:val="-2"/>
                <w:sz w:val="20"/>
                <w:szCs w:val="20"/>
              </w:rPr>
              <w:t xml:space="preserve"> канализација</w:t>
            </w:r>
          </w:p>
        </w:tc>
        <w:tc>
          <w:tcPr>
            <w:tcW w:w="6003" w:type="dxa"/>
          </w:tcPr>
          <w:p w:rsidR="00BB05AA" w:rsidRPr="002B1C91" w:rsidRDefault="002C3F39" w:rsidP="00DB2E7D">
            <w:pPr>
              <w:pStyle w:val="TableParagraph"/>
              <w:tabs>
                <w:tab w:val="left" w:pos="284"/>
              </w:tabs>
              <w:spacing w:before="123"/>
              <w:ind w:left="1359" w:right="-106"/>
              <w:jc w:val="both"/>
              <w:rPr>
                <w:sz w:val="20"/>
                <w:szCs w:val="20"/>
              </w:rPr>
            </w:pPr>
            <w:r w:rsidRPr="002B1C91">
              <w:rPr>
                <w:b/>
                <w:sz w:val="20"/>
                <w:szCs w:val="20"/>
              </w:rPr>
              <w:t>Петар</w:t>
            </w:r>
            <w:r w:rsidRPr="002B1C91">
              <w:rPr>
                <w:b/>
                <w:spacing w:val="-5"/>
                <w:sz w:val="20"/>
                <w:szCs w:val="20"/>
              </w:rPr>
              <w:t xml:space="preserve"> </w:t>
            </w:r>
            <w:r w:rsidRPr="002B1C91">
              <w:rPr>
                <w:b/>
                <w:sz w:val="20"/>
                <w:szCs w:val="20"/>
              </w:rPr>
              <w:t>Петровић</w:t>
            </w:r>
            <w:r w:rsidRPr="002B1C91">
              <w:rPr>
                <w:sz w:val="20"/>
                <w:szCs w:val="20"/>
              </w:rPr>
              <w:t>,</w:t>
            </w:r>
            <w:r w:rsidRPr="002B1C91">
              <w:rPr>
                <w:spacing w:val="-5"/>
                <w:sz w:val="20"/>
                <w:szCs w:val="20"/>
              </w:rPr>
              <w:t xml:space="preserve"> </w:t>
            </w:r>
            <w:r w:rsidRPr="002B1C91">
              <w:rPr>
                <w:spacing w:val="-2"/>
                <w:sz w:val="20"/>
                <w:szCs w:val="20"/>
              </w:rPr>
              <w:t>дипл.инж.грађ.</w:t>
            </w:r>
          </w:p>
        </w:tc>
      </w:tr>
      <w:tr w:rsidR="00BB05AA" w:rsidRPr="002B1C91" w:rsidTr="00096573">
        <w:trPr>
          <w:trHeight w:val="506"/>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pacing w:val="-2"/>
                <w:sz w:val="20"/>
                <w:szCs w:val="20"/>
              </w:rPr>
              <w:t xml:space="preserve">                                                </w:t>
            </w:r>
            <w:r w:rsidR="002C3F39" w:rsidRPr="002B1C91">
              <w:rPr>
                <w:b/>
                <w:spacing w:val="-2"/>
                <w:sz w:val="20"/>
                <w:szCs w:val="20"/>
              </w:rPr>
              <w:t>саобраћај</w:t>
            </w:r>
          </w:p>
        </w:tc>
        <w:tc>
          <w:tcPr>
            <w:tcW w:w="6003" w:type="dxa"/>
          </w:tcPr>
          <w:p w:rsidR="00BB05AA" w:rsidRPr="002B1C91" w:rsidRDefault="002C3F39" w:rsidP="00DB2E7D">
            <w:pPr>
              <w:pStyle w:val="TableParagraph"/>
              <w:tabs>
                <w:tab w:val="left" w:pos="284"/>
              </w:tabs>
              <w:spacing w:before="123"/>
              <w:ind w:left="1359" w:right="-106"/>
              <w:jc w:val="both"/>
              <w:rPr>
                <w:sz w:val="20"/>
                <w:szCs w:val="20"/>
              </w:rPr>
            </w:pPr>
            <w:r w:rsidRPr="002B1C91">
              <w:rPr>
                <w:b/>
                <w:sz w:val="20"/>
                <w:szCs w:val="20"/>
              </w:rPr>
              <w:t>Татјана</w:t>
            </w:r>
            <w:r w:rsidRPr="002B1C91">
              <w:rPr>
                <w:b/>
                <w:spacing w:val="-8"/>
                <w:sz w:val="20"/>
                <w:szCs w:val="20"/>
              </w:rPr>
              <w:t xml:space="preserve"> </w:t>
            </w:r>
            <w:r w:rsidRPr="002B1C91">
              <w:rPr>
                <w:b/>
                <w:sz w:val="20"/>
                <w:szCs w:val="20"/>
              </w:rPr>
              <w:t>Вуксан</w:t>
            </w:r>
            <w:r w:rsidRPr="002B1C91">
              <w:rPr>
                <w:sz w:val="20"/>
                <w:szCs w:val="20"/>
              </w:rPr>
              <w:t>,</w:t>
            </w:r>
            <w:r w:rsidRPr="002B1C91">
              <w:rPr>
                <w:spacing w:val="-5"/>
                <w:sz w:val="20"/>
                <w:szCs w:val="20"/>
              </w:rPr>
              <w:t xml:space="preserve"> </w:t>
            </w:r>
            <w:r w:rsidRPr="002B1C91">
              <w:rPr>
                <w:spacing w:val="-2"/>
                <w:sz w:val="20"/>
                <w:szCs w:val="20"/>
              </w:rPr>
              <w:t>дипл.инж.саоб.</w:t>
            </w:r>
          </w:p>
        </w:tc>
      </w:tr>
      <w:tr w:rsidR="00BB05AA" w:rsidRPr="002B1C91" w:rsidTr="00096573">
        <w:trPr>
          <w:trHeight w:val="505"/>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pacing w:val="-2"/>
                <w:sz w:val="20"/>
                <w:szCs w:val="20"/>
              </w:rPr>
              <w:t xml:space="preserve">                                  </w:t>
            </w:r>
            <w:r w:rsidR="002C3F39" w:rsidRPr="002B1C91">
              <w:rPr>
                <w:b/>
                <w:spacing w:val="-2"/>
                <w:sz w:val="20"/>
                <w:szCs w:val="20"/>
              </w:rPr>
              <w:t>термоенергетика</w:t>
            </w:r>
          </w:p>
        </w:tc>
        <w:tc>
          <w:tcPr>
            <w:tcW w:w="6003" w:type="dxa"/>
          </w:tcPr>
          <w:p w:rsidR="00BB05AA" w:rsidRPr="002B1C91" w:rsidRDefault="0062092A" w:rsidP="00DB2E7D">
            <w:pPr>
              <w:pStyle w:val="TableParagraph"/>
              <w:tabs>
                <w:tab w:val="left" w:pos="284"/>
              </w:tabs>
              <w:spacing w:before="123"/>
              <w:ind w:left="1359" w:right="-106"/>
              <w:jc w:val="both"/>
              <w:rPr>
                <w:sz w:val="20"/>
                <w:szCs w:val="20"/>
              </w:rPr>
            </w:pPr>
            <w:r>
              <w:rPr>
                <w:b/>
                <w:sz w:val="20"/>
                <w:szCs w:val="20"/>
              </w:rPr>
              <w:t>Срђан Воденичар</w:t>
            </w:r>
            <w:r w:rsidR="002C3F39" w:rsidRPr="002B1C91">
              <w:rPr>
                <w:sz w:val="20"/>
                <w:szCs w:val="20"/>
              </w:rPr>
              <w:t>,</w:t>
            </w:r>
            <w:r w:rsidR="002C3F39" w:rsidRPr="002B1C91">
              <w:rPr>
                <w:spacing w:val="-4"/>
                <w:sz w:val="20"/>
                <w:szCs w:val="20"/>
              </w:rPr>
              <w:t xml:space="preserve"> </w:t>
            </w:r>
            <w:r w:rsidR="002C3F39" w:rsidRPr="002B1C91">
              <w:rPr>
                <w:spacing w:val="-2"/>
                <w:sz w:val="20"/>
                <w:szCs w:val="20"/>
              </w:rPr>
              <w:t>дипл.инж.маш.</w:t>
            </w:r>
          </w:p>
        </w:tc>
      </w:tr>
      <w:tr w:rsidR="00BB05AA" w:rsidRPr="002B1C91" w:rsidTr="00096573">
        <w:trPr>
          <w:trHeight w:val="505"/>
        </w:trPr>
        <w:tc>
          <w:tcPr>
            <w:tcW w:w="3716" w:type="dxa"/>
          </w:tcPr>
          <w:p w:rsidR="00BB05AA" w:rsidRPr="002B1C91" w:rsidRDefault="00096573" w:rsidP="00DB2E7D">
            <w:pPr>
              <w:pStyle w:val="TableParagraph"/>
              <w:tabs>
                <w:tab w:val="left" w:pos="284"/>
              </w:tabs>
              <w:spacing w:before="122"/>
              <w:ind w:right="-106"/>
              <w:jc w:val="both"/>
              <w:rPr>
                <w:b/>
                <w:sz w:val="20"/>
                <w:szCs w:val="20"/>
              </w:rPr>
            </w:pPr>
            <w:r>
              <w:rPr>
                <w:b/>
                <w:spacing w:val="-2"/>
                <w:sz w:val="20"/>
                <w:szCs w:val="20"/>
              </w:rPr>
              <w:t xml:space="preserve">                               </w:t>
            </w:r>
            <w:r w:rsidR="002C3F39" w:rsidRPr="002B1C91">
              <w:rPr>
                <w:b/>
                <w:spacing w:val="-2"/>
                <w:sz w:val="20"/>
                <w:szCs w:val="20"/>
              </w:rPr>
              <w:t>електроенергетика</w:t>
            </w:r>
          </w:p>
        </w:tc>
        <w:tc>
          <w:tcPr>
            <w:tcW w:w="6003" w:type="dxa"/>
          </w:tcPr>
          <w:p w:rsidR="00BB05AA" w:rsidRPr="002B1C91" w:rsidRDefault="002C3F39" w:rsidP="00DB2E7D">
            <w:pPr>
              <w:pStyle w:val="TableParagraph"/>
              <w:tabs>
                <w:tab w:val="left" w:pos="284"/>
              </w:tabs>
              <w:spacing w:before="122"/>
              <w:ind w:left="1359" w:right="-106"/>
              <w:jc w:val="both"/>
              <w:rPr>
                <w:sz w:val="20"/>
                <w:szCs w:val="20"/>
              </w:rPr>
            </w:pPr>
            <w:r w:rsidRPr="002B1C91">
              <w:rPr>
                <w:b/>
                <w:sz w:val="20"/>
                <w:szCs w:val="20"/>
              </w:rPr>
              <w:t>Оливера</w:t>
            </w:r>
            <w:r w:rsidRPr="002B1C91">
              <w:rPr>
                <w:b/>
                <w:spacing w:val="-8"/>
                <w:sz w:val="20"/>
                <w:szCs w:val="20"/>
              </w:rPr>
              <w:t xml:space="preserve"> </w:t>
            </w:r>
            <w:r w:rsidRPr="002B1C91">
              <w:rPr>
                <w:b/>
                <w:sz w:val="20"/>
                <w:szCs w:val="20"/>
              </w:rPr>
              <w:t>Радуловић</w:t>
            </w:r>
            <w:r w:rsidRPr="002B1C91">
              <w:rPr>
                <w:sz w:val="20"/>
                <w:szCs w:val="20"/>
              </w:rPr>
              <w:t>,</w:t>
            </w:r>
            <w:r w:rsidRPr="002B1C91">
              <w:rPr>
                <w:spacing w:val="-8"/>
                <w:sz w:val="20"/>
                <w:szCs w:val="20"/>
              </w:rPr>
              <w:t xml:space="preserve"> </w:t>
            </w:r>
            <w:r w:rsidRPr="002B1C91">
              <w:rPr>
                <w:spacing w:val="-2"/>
                <w:sz w:val="20"/>
                <w:szCs w:val="20"/>
              </w:rPr>
              <w:t>дипл.инж.ел.</w:t>
            </w:r>
          </w:p>
        </w:tc>
      </w:tr>
      <w:tr w:rsidR="00BB05AA" w:rsidRPr="002B1C91" w:rsidTr="00096573">
        <w:trPr>
          <w:trHeight w:val="506"/>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pacing w:val="-2"/>
                <w:sz w:val="20"/>
                <w:szCs w:val="20"/>
              </w:rPr>
              <w:t xml:space="preserve">                                                </w:t>
            </w:r>
            <w:r w:rsidR="002C3F39" w:rsidRPr="002B1C91">
              <w:rPr>
                <w:b/>
                <w:spacing w:val="-2"/>
                <w:sz w:val="20"/>
                <w:szCs w:val="20"/>
              </w:rPr>
              <w:t>зеленило</w:t>
            </w:r>
          </w:p>
        </w:tc>
        <w:tc>
          <w:tcPr>
            <w:tcW w:w="6003" w:type="dxa"/>
          </w:tcPr>
          <w:p w:rsidR="00BB05AA" w:rsidRPr="003242FD" w:rsidRDefault="003242FD" w:rsidP="003242FD">
            <w:pPr>
              <w:pStyle w:val="NoSpacing"/>
            </w:pPr>
            <w:r>
              <w:rPr>
                <w:b/>
              </w:rPr>
              <w:t xml:space="preserve">                       </w:t>
            </w:r>
            <w:r w:rsidR="00661DA7">
              <w:rPr>
                <w:b/>
              </w:rPr>
              <w:t>Ива Стојанов</w:t>
            </w:r>
            <w:r w:rsidR="002C3F39" w:rsidRPr="002B1C91">
              <w:t>,</w:t>
            </w:r>
            <w:r w:rsidR="002C3F39" w:rsidRPr="002B1C91">
              <w:rPr>
                <w:spacing w:val="-6"/>
              </w:rPr>
              <w:t xml:space="preserve"> </w:t>
            </w:r>
            <w:r w:rsidR="00661DA7">
              <w:t>дипл.</w:t>
            </w:r>
            <w:r>
              <w:t>пр. планер</w:t>
            </w:r>
          </w:p>
          <w:p w:rsidR="003242FD" w:rsidRPr="003242FD" w:rsidRDefault="003242FD" w:rsidP="003242FD">
            <w:pPr>
              <w:pStyle w:val="NoSpacing"/>
            </w:pPr>
            <w:r>
              <w:rPr>
                <w:b/>
              </w:rPr>
              <w:t xml:space="preserve">                                                 </w:t>
            </w:r>
            <w:proofErr w:type="gramStart"/>
            <w:r w:rsidRPr="003242FD">
              <w:t>мастер</w:t>
            </w:r>
            <w:proofErr w:type="gramEnd"/>
            <w:r w:rsidRPr="003242FD">
              <w:t xml:space="preserve"> инж.урб</w:t>
            </w:r>
            <w:r>
              <w:t>.</w:t>
            </w:r>
          </w:p>
        </w:tc>
      </w:tr>
      <w:tr w:rsidR="00BB05AA" w:rsidRPr="002B1C91" w:rsidTr="00096573">
        <w:trPr>
          <w:trHeight w:val="506"/>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z w:val="20"/>
                <w:szCs w:val="20"/>
              </w:rPr>
              <w:t xml:space="preserve">                       </w:t>
            </w:r>
            <w:r w:rsidR="002C3F39" w:rsidRPr="002B1C91">
              <w:rPr>
                <w:b/>
                <w:sz w:val="20"/>
                <w:szCs w:val="20"/>
              </w:rPr>
              <w:t>услови</w:t>
            </w:r>
            <w:r w:rsidR="002C3F39" w:rsidRPr="002B1C91">
              <w:rPr>
                <w:b/>
                <w:spacing w:val="-2"/>
                <w:sz w:val="20"/>
                <w:szCs w:val="20"/>
              </w:rPr>
              <w:t xml:space="preserve"> </w:t>
            </w:r>
            <w:r w:rsidR="002C3F39" w:rsidRPr="002B1C91">
              <w:rPr>
                <w:b/>
                <w:sz w:val="20"/>
                <w:szCs w:val="20"/>
              </w:rPr>
              <w:t>и</w:t>
            </w:r>
            <w:r w:rsidR="002C3F39" w:rsidRPr="002B1C91">
              <w:rPr>
                <w:b/>
                <w:spacing w:val="-3"/>
                <w:sz w:val="20"/>
                <w:szCs w:val="20"/>
              </w:rPr>
              <w:t xml:space="preserve"> </w:t>
            </w:r>
            <w:r w:rsidR="002C3F39" w:rsidRPr="002B1C91">
              <w:rPr>
                <w:b/>
                <w:spacing w:val="-2"/>
                <w:sz w:val="20"/>
                <w:szCs w:val="20"/>
              </w:rPr>
              <w:t>сагласности</w:t>
            </w:r>
          </w:p>
        </w:tc>
        <w:tc>
          <w:tcPr>
            <w:tcW w:w="6003" w:type="dxa"/>
          </w:tcPr>
          <w:p w:rsidR="00BB05AA" w:rsidRPr="002B1C91" w:rsidRDefault="002C3F39" w:rsidP="00DB2E7D">
            <w:pPr>
              <w:pStyle w:val="TableParagraph"/>
              <w:tabs>
                <w:tab w:val="left" w:pos="284"/>
              </w:tabs>
              <w:spacing w:before="123"/>
              <w:ind w:left="1359" w:right="-106"/>
              <w:jc w:val="both"/>
              <w:rPr>
                <w:sz w:val="20"/>
                <w:szCs w:val="20"/>
              </w:rPr>
            </w:pPr>
            <w:r w:rsidRPr="002B1C91">
              <w:rPr>
                <w:b/>
                <w:sz w:val="20"/>
                <w:szCs w:val="20"/>
              </w:rPr>
              <w:t>Вера</w:t>
            </w:r>
            <w:r w:rsidRPr="002B1C91">
              <w:rPr>
                <w:b/>
                <w:spacing w:val="-6"/>
                <w:sz w:val="20"/>
                <w:szCs w:val="20"/>
              </w:rPr>
              <w:t xml:space="preserve"> </w:t>
            </w:r>
            <w:r w:rsidRPr="002B1C91">
              <w:rPr>
                <w:b/>
                <w:sz w:val="20"/>
                <w:szCs w:val="20"/>
              </w:rPr>
              <w:t>Марковић</w:t>
            </w:r>
            <w:r w:rsidRPr="002B1C91">
              <w:rPr>
                <w:sz w:val="20"/>
                <w:szCs w:val="20"/>
              </w:rPr>
              <w:t>,</w:t>
            </w:r>
            <w:r w:rsidRPr="002B1C91">
              <w:rPr>
                <w:spacing w:val="-6"/>
                <w:sz w:val="20"/>
                <w:szCs w:val="20"/>
              </w:rPr>
              <w:t xml:space="preserve"> </w:t>
            </w:r>
            <w:r w:rsidRPr="002B1C91">
              <w:rPr>
                <w:spacing w:val="-2"/>
                <w:sz w:val="20"/>
                <w:szCs w:val="20"/>
              </w:rPr>
              <w:t>дипл.пр.планер</w:t>
            </w:r>
          </w:p>
        </w:tc>
      </w:tr>
      <w:tr w:rsidR="00BB05AA" w:rsidRPr="002B1C91" w:rsidTr="00096573">
        <w:trPr>
          <w:trHeight w:val="759"/>
        </w:trPr>
        <w:tc>
          <w:tcPr>
            <w:tcW w:w="3716" w:type="dxa"/>
          </w:tcPr>
          <w:p w:rsidR="00BB05AA" w:rsidRPr="002B1C91" w:rsidRDefault="00096573" w:rsidP="00DB2E7D">
            <w:pPr>
              <w:pStyle w:val="TableParagraph"/>
              <w:tabs>
                <w:tab w:val="left" w:pos="284"/>
              </w:tabs>
              <w:spacing w:before="123"/>
              <w:ind w:right="-106"/>
              <w:jc w:val="both"/>
              <w:rPr>
                <w:b/>
                <w:sz w:val="20"/>
                <w:szCs w:val="20"/>
              </w:rPr>
            </w:pPr>
            <w:r>
              <w:rPr>
                <w:b/>
                <w:sz w:val="20"/>
                <w:szCs w:val="20"/>
              </w:rPr>
              <w:t xml:space="preserve">                               </w:t>
            </w:r>
            <w:r w:rsidR="002C3F39" w:rsidRPr="002B1C91">
              <w:rPr>
                <w:b/>
                <w:sz w:val="20"/>
                <w:szCs w:val="20"/>
              </w:rPr>
              <w:t>животна</w:t>
            </w:r>
            <w:r w:rsidR="002C3F39" w:rsidRPr="002B1C91">
              <w:rPr>
                <w:b/>
                <w:spacing w:val="-5"/>
                <w:sz w:val="20"/>
                <w:szCs w:val="20"/>
              </w:rPr>
              <w:t xml:space="preserve"> </w:t>
            </w:r>
            <w:r w:rsidR="002C3F39" w:rsidRPr="002B1C91">
              <w:rPr>
                <w:b/>
                <w:spacing w:val="-2"/>
                <w:sz w:val="20"/>
                <w:szCs w:val="20"/>
              </w:rPr>
              <w:t>средина</w:t>
            </w:r>
          </w:p>
        </w:tc>
        <w:tc>
          <w:tcPr>
            <w:tcW w:w="6003" w:type="dxa"/>
          </w:tcPr>
          <w:p w:rsidR="00BB05AA" w:rsidRPr="002B1C91" w:rsidRDefault="002C3F39" w:rsidP="00DB2E7D">
            <w:pPr>
              <w:pStyle w:val="TableParagraph"/>
              <w:tabs>
                <w:tab w:val="left" w:pos="284"/>
              </w:tabs>
              <w:spacing w:before="123"/>
              <w:ind w:left="1359" w:right="-106"/>
              <w:jc w:val="both"/>
              <w:rPr>
                <w:sz w:val="20"/>
                <w:szCs w:val="20"/>
              </w:rPr>
            </w:pPr>
            <w:r w:rsidRPr="002B1C91">
              <w:rPr>
                <w:b/>
                <w:sz w:val="20"/>
                <w:szCs w:val="20"/>
              </w:rPr>
              <w:t>Иван</w:t>
            </w:r>
            <w:r w:rsidRPr="002B1C91">
              <w:rPr>
                <w:b/>
                <w:spacing w:val="-16"/>
                <w:sz w:val="20"/>
                <w:szCs w:val="20"/>
              </w:rPr>
              <w:t xml:space="preserve"> </w:t>
            </w:r>
            <w:r w:rsidRPr="002B1C91">
              <w:rPr>
                <w:b/>
                <w:sz w:val="20"/>
                <w:szCs w:val="20"/>
              </w:rPr>
              <w:t>Зафировић</w:t>
            </w:r>
            <w:r w:rsidRPr="002B1C91">
              <w:rPr>
                <w:sz w:val="20"/>
                <w:szCs w:val="20"/>
              </w:rPr>
              <w:t>,</w:t>
            </w:r>
            <w:r w:rsidRPr="002B1C91">
              <w:rPr>
                <w:spacing w:val="-15"/>
                <w:sz w:val="20"/>
                <w:szCs w:val="20"/>
              </w:rPr>
              <w:t xml:space="preserve"> </w:t>
            </w:r>
            <w:r w:rsidRPr="002B1C91">
              <w:rPr>
                <w:sz w:val="20"/>
                <w:szCs w:val="20"/>
              </w:rPr>
              <w:t>дипл.социолог (специјалиста еко менаџментa)</w:t>
            </w:r>
          </w:p>
        </w:tc>
      </w:tr>
      <w:tr w:rsidR="00BB05AA" w:rsidRPr="002B1C91" w:rsidTr="00096573">
        <w:trPr>
          <w:trHeight w:val="375"/>
        </w:trPr>
        <w:tc>
          <w:tcPr>
            <w:tcW w:w="3716" w:type="dxa"/>
          </w:tcPr>
          <w:p w:rsidR="00BB05AA" w:rsidRPr="002B1C91" w:rsidRDefault="00096573" w:rsidP="00DB2E7D">
            <w:pPr>
              <w:pStyle w:val="TableParagraph"/>
              <w:tabs>
                <w:tab w:val="left" w:pos="284"/>
              </w:tabs>
              <w:spacing w:before="122" w:line="233" w:lineRule="exact"/>
              <w:ind w:right="-106"/>
              <w:jc w:val="both"/>
              <w:rPr>
                <w:b/>
                <w:sz w:val="20"/>
                <w:szCs w:val="20"/>
              </w:rPr>
            </w:pPr>
            <w:r>
              <w:rPr>
                <w:b/>
                <w:sz w:val="20"/>
                <w:szCs w:val="20"/>
              </w:rPr>
              <w:t xml:space="preserve">                 </w:t>
            </w:r>
            <w:r w:rsidR="002C3F39" w:rsidRPr="002B1C91">
              <w:rPr>
                <w:b/>
                <w:sz w:val="20"/>
                <w:szCs w:val="20"/>
              </w:rPr>
              <w:t>с</w:t>
            </w:r>
            <w:r w:rsidR="002B1C91" w:rsidRPr="002B1C91">
              <w:rPr>
                <w:b/>
                <w:sz w:val="20"/>
                <w:szCs w:val="20"/>
              </w:rPr>
              <w:t>ектор</w:t>
            </w:r>
            <w:r w:rsidR="002C3F39" w:rsidRPr="002B1C91">
              <w:rPr>
                <w:b/>
                <w:spacing w:val="-5"/>
                <w:sz w:val="20"/>
                <w:szCs w:val="20"/>
              </w:rPr>
              <w:t xml:space="preserve"> </w:t>
            </w:r>
            <w:r w:rsidR="002C3F39" w:rsidRPr="002B1C91">
              <w:rPr>
                <w:b/>
                <w:sz w:val="20"/>
                <w:szCs w:val="20"/>
              </w:rPr>
              <w:t>за</w:t>
            </w:r>
            <w:r w:rsidR="002C3F39" w:rsidRPr="002B1C91">
              <w:rPr>
                <w:b/>
                <w:spacing w:val="-3"/>
                <w:sz w:val="20"/>
                <w:szCs w:val="20"/>
              </w:rPr>
              <w:t xml:space="preserve"> </w:t>
            </w:r>
            <w:r w:rsidR="002C3F39" w:rsidRPr="002B1C91">
              <w:rPr>
                <w:b/>
                <w:sz w:val="20"/>
                <w:szCs w:val="20"/>
              </w:rPr>
              <w:t>правне</w:t>
            </w:r>
            <w:r w:rsidR="002C3F39" w:rsidRPr="002B1C91">
              <w:rPr>
                <w:b/>
                <w:spacing w:val="-6"/>
                <w:sz w:val="20"/>
                <w:szCs w:val="20"/>
              </w:rPr>
              <w:t xml:space="preserve"> </w:t>
            </w:r>
            <w:r w:rsidR="002C3F39" w:rsidRPr="002B1C91">
              <w:rPr>
                <w:b/>
                <w:spacing w:val="-2"/>
                <w:sz w:val="20"/>
                <w:szCs w:val="20"/>
              </w:rPr>
              <w:t>послове</w:t>
            </w:r>
          </w:p>
        </w:tc>
        <w:tc>
          <w:tcPr>
            <w:tcW w:w="6003" w:type="dxa"/>
          </w:tcPr>
          <w:p w:rsidR="00BB05AA" w:rsidRPr="002B1C91" w:rsidRDefault="002C3F39" w:rsidP="00DB2E7D">
            <w:pPr>
              <w:pStyle w:val="TableParagraph"/>
              <w:tabs>
                <w:tab w:val="left" w:pos="284"/>
              </w:tabs>
              <w:spacing w:before="122" w:line="233" w:lineRule="exact"/>
              <w:ind w:left="1359" w:right="-106"/>
              <w:jc w:val="both"/>
              <w:rPr>
                <w:sz w:val="20"/>
                <w:szCs w:val="20"/>
              </w:rPr>
            </w:pPr>
            <w:r w:rsidRPr="002B1C91">
              <w:rPr>
                <w:b/>
                <w:sz w:val="20"/>
                <w:szCs w:val="20"/>
              </w:rPr>
              <w:t>Милан</w:t>
            </w:r>
            <w:r w:rsidRPr="002B1C91">
              <w:rPr>
                <w:b/>
                <w:spacing w:val="-5"/>
                <w:sz w:val="20"/>
                <w:szCs w:val="20"/>
              </w:rPr>
              <w:t xml:space="preserve"> </w:t>
            </w:r>
            <w:r w:rsidRPr="002B1C91">
              <w:rPr>
                <w:b/>
                <w:sz w:val="20"/>
                <w:szCs w:val="20"/>
              </w:rPr>
              <w:t>Балчин</w:t>
            </w:r>
            <w:r w:rsidRPr="002B1C91">
              <w:rPr>
                <w:sz w:val="20"/>
                <w:szCs w:val="20"/>
              </w:rPr>
              <w:t>,</w:t>
            </w:r>
            <w:r w:rsidRPr="002B1C91">
              <w:rPr>
                <w:spacing w:val="-7"/>
                <w:sz w:val="20"/>
                <w:szCs w:val="20"/>
              </w:rPr>
              <w:t xml:space="preserve"> </w:t>
            </w:r>
            <w:r w:rsidRPr="002B1C91">
              <w:rPr>
                <w:spacing w:val="-2"/>
                <w:sz w:val="20"/>
                <w:szCs w:val="20"/>
              </w:rPr>
              <w:t>дипл.правник</w:t>
            </w:r>
          </w:p>
        </w:tc>
      </w:tr>
    </w:tbl>
    <w:p w:rsidR="00BB05AA" w:rsidRDefault="00BB05AA" w:rsidP="00DB2E7D">
      <w:pPr>
        <w:tabs>
          <w:tab w:val="left" w:pos="284"/>
        </w:tabs>
        <w:spacing w:line="233" w:lineRule="exact"/>
        <w:ind w:right="-106"/>
        <w:jc w:val="both"/>
      </w:pPr>
    </w:p>
    <w:p w:rsidR="007C2FC7" w:rsidRDefault="007C2FC7" w:rsidP="00DB2E7D">
      <w:pPr>
        <w:tabs>
          <w:tab w:val="left" w:pos="284"/>
        </w:tabs>
        <w:spacing w:line="233" w:lineRule="exact"/>
        <w:ind w:right="-106"/>
        <w:jc w:val="both"/>
      </w:pPr>
    </w:p>
    <w:p w:rsidR="003242FD" w:rsidRDefault="003242FD" w:rsidP="00DB2E7D">
      <w:pPr>
        <w:tabs>
          <w:tab w:val="left" w:pos="284"/>
        </w:tabs>
        <w:spacing w:line="233" w:lineRule="exact"/>
        <w:ind w:right="-106"/>
        <w:jc w:val="both"/>
      </w:pPr>
    </w:p>
    <w:p w:rsidR="003242FD" w:rsidRDefault="003242FD" w:rsidP="00DB2E7D">
      <w:pPr>
        <w:tabs>
          <w:tab w:val="left" w:pos="284"/>
        </w:tabs>
        <w:spacing w:line="233" w:lineRule="exact"/>
        <w:ind w:right="-106"/>
        <w:jc w:val="both"/>
      </w:pPr>
    </w:p>
    <w:p w:rsidR="003242FD" w:rsidRDefault="003242FD" w:rsidP="00DB2E7D">
      <w:pPr>
        <w:tabs>
          <w:tab w:val="left" w:pos="284"/>
        </w:tabs>
        <w:spacing w:line="233" w:lineRule="exact"/>
        <w:ind w:right="-106"/>
        <w:jc w:val="both"/>
      </w:pPr>
    </w:p>
    <w:p w:rsidR="003242FD" w:rsidRPr="003242FD" w:rsidRDefault="003242FD" w:rsidP="00DB2E7D">
      <w:pPr>
        <w:tabs>
          <w:tab w:val="left" w:pos="284"/>
        </w:tabs>
        <w:spacing w:line="233" w:lineRule="exact"/>
        <w:ind w:right="-106"/>
        <w:jc w:val="both"/>
        <w:sectPr w:rsidR="003242FD" w:rsidRPr="003242FD" w:rsidSect="00243C30">
          <w:headerReference w:type="default" r:id="rId11"/>
          <w:footerReference w:type="default" r:id="rId12"/>
          <w:pgSz w:w="11910" w:h="16850"/>
          <w:pgMar w:top="620" w:right="1278" w:bottom="720" w:left="1240" w:header="424" w:footer="540" w:gutter="0"/>
          <w:pgNumType w:start="2"/>
          <w:cols w:space="720"/>
        </w:sectPr>
      </w:pPr>
    </w:p>
    <w:p w:rsidR="00BB05AA" w:rsidRPr="002B1C91" w:rsidRDefault="00BB05AA" w:rsidP="00DB2E7D">
      <w:pPr>
        <w:pStyle w:val="BodyText"/>
        <w:tabs>
          <w:tab w:val="left" w:pos="284"/>
        </w:tabs>
        <w:spacing w:before="1"/>
        <w:ind w:right="-106"/>
        <w:jc w:val="both"/>
        <w:rPr>
          <w:sz w:val="16"/>
        </w:rPr>
      </w:pPr>
    </w:p>
    <w:tbl>
      <w:tblPr>
        <w:tblW w:w="0" w:type="auto"/>
        <w:tblInd w:w="219" w:type="dxa"/>
        <w:tblLayout w:type="fixed"/>
        <w:tblCellMar>
          <w:left w:w="0" w:type="dxa"/>
          <w:right w:w="0" w:type="dxa"/>
        </w:tblCellMar>
        <w:tblLook w:val="01E0"/>
      </w:tblPr>
      <w:tblGrid>
        <w:gridCol w:w="3471"/>
        <w:gridCol w:w="4161"/>
      </w:tblGrid>
      <w:tr w:rsidR="00BB05AA" w:rsidRPr="002B1C91">
        <w:trPr>
          <w:trHeight w:val="758"/>
        </w:trPr>
        <w:tc>
          <w:tcPr>
            <w:tcW w:w="3471" w:type="dxa"/>
            <w:shd w:val="clear" w:color="auto" w:fill="D9D9D9"/>
          </w:tcPr>
          <w:p w:rsidR="00BB05AA" w:rsidRPr="002B1C91" w:rsidRDefault="002C3F39" w:rsidP="00DB2E7D">
            <w:pPr>
              <w:pStyle w:val="TableParagraph"/>
              <w:tabs>
                <w:tab w:val="left" w:pos="284"/>
              </w:tabs>
              <w:spacing w:line="248" w:lineRule="exact"/>
              <w:ind w:left="108" w:right="-106"/>
              <w:jc w:val="both"/>
              <w:rPr>
                <w:b/>
                <w:sz w:val="20"/>
                <w:szCs w:val="20"/>
              </w:rPr>
            </w:pPr>
            <w:r w:rsidRPr="002B1C91">
              <w:rPr>
                <w:b/>
                <w:sz w:val="20"/>
                <w:szCs w:val="20"/>
              </w:rPr>
              <w:t>Техничка</w:t>
            </w:r>
            <w:r w:rsidRPr="002B1C91">
              <w:rPr>
                <w:b/>
                <w:spacing w:val="-7"/>
                <w:sz w:val="20"/>
                <w:szCs w:val="20"/>
              </w:rPr>
              <w:t xml:space="preserve"> </w:t>
            </w:r>
            <w:r w:rsidRPr="002B1C91">
              <w:rPr>
                <w:b/>
                <w:spacing w:val="-2"/>
                <w:sz w:val="20"/>
                <w:szCs w:val="20"/>
              </w:rPr>
              <w:t>подршка</w:t>
            </w:r>
          </w:p>
        </w:tc>
        <w:tc>
          <w:tcPr>
            <w:tcW w:w="4161" w:type="dxa"/>
          </w:tcPr>
          <w:p w:rsidR="00BB05AA" w:rsidRPr="002B1C91" w:rsidRDefault="007C2FC7" w:rsidP="00DB2E7D">
            <w:pPr>
              <w:pStyle w:val="TableParagraph"/>
              <w:tabs>
                <w:tab w:val="left" w:pos="284"/>
              </w:tabs>
              <w:spacing w:line="248" w:lineRule="exact"/>
              <w:ind w:left="1250" w:right="-106"/>
              <w:jc w:val="both"/>
              <w:rPr>
                <w:sz w:val="20"/>
                <w:szCs w:val="20"/>
              </w:rPr>
            </w:pPr>
            <w:r>
              <w:rPr>
                <w:b/>
                <w:sz w:val="20"/>
                <w:szCs w:val="20"/>
              </w:rPr>
              <w:t xml:space="preserve">   </w:t>
            </w:r>
            <w:r w:rsidR="002C3F39" w:rsidRPr="002B1C91">
              <w:rPr>
                <w:b/>
                <w:sz w:val="20"/>
                <w:szCs w:val="20"/>
              </w:rPr>
              <w:t>Гордана</w:t>
            </w:r>
            <w:r w:rsidR="002C3F39" w:rsidRPr="002B1C91">
              <w:rPr>
                <w:b/>
                <w:spacing w:val="-5"/>
                <w:sz w:val="20"/>
                <w:szCs w:val="20"/>
              </w:rPr>
              <w:t xml:space="preserve"> </w:t>
            </w:r>
            <w:r w:rsidR="002C3F39" w:rsidRPr="002B1C91">
              <w:rPr>
                <w:b/>
                <w:sz w:val="20"/>
                <w:szCs w:val="20"/>
              </w:rPr>
              <w:t>Пешић</w:t>
            </w:r>
            <w:r w:rsidR="002C3F39" w:rsidRPr="002B1C91">
              <w:rPr>
                <w:sz w:val="20"/>
                <w:szCs w:val="20"/>
              </w:rPr>
              <w:t>,</w:t>
            </w:r>
            <w:r w:rsidR="002C3F39" w:rsidRPr="002B1C91">
              <w:rPr>
                <w:spacing w:val="-2"/>
                <w:sz w:val="20"/>
                <w:szCs w:val="20"/>
              </w:rPr>
              <w:t xml:space="preserve"> техн.геод.</w:t>
            </w:r>
          </w:p>
          <w:p w:rsidR="00BB05AA" w:rsidRPr="002B1C91" w:rsidRDefault="007C2FC7" w:rsidP="00DB2E7D">
            <w:pPr>
              <w:pStyle w:val="TableParagraph"/>
              <w:tabs>
                <w:tab w:val="left" w:pos="284"/>
              </w:tabs>
              <w:spacing w:before="1" w:line="252" w:lineRule="exact"/>
              <w:ind w:left="1250" w:right="-106"/>
              <w:jc w:val="both"/>
              <w:rPr>
                <w:sz w:val="20"/>
                <w:szCs w:val="20"/>
              </w:rPr>
            </w:pPr>
            <w:r>
              <w:rPr>
                <w:b/>
                <w:sz w:val="20"/>
                <w:szCs w:val="20"/>
              </w:rPr>
              <w:t xml:space="preserve">   </w:t>
            </w:r>
            <w:r w:rsidR="002C3F39" w:rsidRPr="002B1C91">
              <w:rPr>
                <w:b/>
                <w:sz w:val="20"/>
                <w:szCs w:val="20"/>
              </w:rPr>
              <w:t>Гордана</w:t>
            </w:r>
            <w:r w:rsidR="002C3F39" w:rsidRPr="002B1C91">
              <w:rPr>
                <w:b/>
                <w:spacing w:val="-5"/>
                <w:sz w:val="20"/>
                <w:szCs w:val="20"/>
              </w:rPr>
              <w:t xml:space="preserve"> </w:t>
            </w:r>
            <w:r w:rsidR="002C3F39" w:rsidRPr="002B1C91">
              <w:rPr>
                <w:b/>
                <w:sz w:val="20"/>
                <w:szCs w:val="20"/>
              </w:rPr>
              <w:t>Коцић</w:t>
            </w:r>
            <w:r w:rsidR="002C3F39" w:rsidRPr="002B1C91">
              <w:rPr>
                <w:sz w:val="20"/>
                <w:szCs w:val="20"/>
              </w:rPr>
              <w:t>,</w:t>
            </w:r>
            <w:r w:rsidR="002C3F39" w:rsidRPr="002B1C91">
              <w:rPr>
                <w:spacing w:val="-3"/>
                <w:sz w:val="20"/>
                <w:szCs w:val="20"/>
              </w:rPr>
              <w:t xml:space="preserve"> </w:t>
            </w:r>
            <w:r w:rsidR="002C3F39" w:rsidRPr="002B1C91">
              <w:rPr>
                <w:spacing w:val="-2"/>
                <w:sz w:val="20"/>
                <w:szCs w:val="20"/>
              </w:rPr>
              <w:t>техн.арх.</w:t>
            </w:r>
          </w:p>
          <w:p w:rsidR="00BB05AA" w:rsidRDefault="007C2FC7" w:rsidP="00DB2E7D">
            <w:pPr>
              <w:pStyle w:val="TableParagraph"/>
              <w:tabs>
                <w:tab w:val="left" w:pos="284"/>
              </w:tabs>
              <w:spacing w:line="236" w:lineRule="exact"/>
              <w:ind w:left="1250" w:right="-106"/>
              <w:jc w:val="both"/>
              <w:rPr>
                <w:spacing w:val="-2"/>
                <w:sz w:val="20"/>
                <w:szCs w:val="20"/>
              </w:rPr>
            </w:pPr>
            <w:r>
              <w:rPr>
                <w:b/>
                <w:sz w:val="20"/>
                <w:szCs w:val="20"/>
              </w:rPr>
              <w:t xml:space="preserve">   </w:t>
            </w:r>
            <w:r w:rsidR="002C3F39" w:rsidRPr="002B1C91">
              <w:rPr>
                <w:b/>
                <w:sz w:val="20"/>
                <w:szCs w:val="20"/>
              </w:rPr>
              <w:t>Весна</w:t>
            </w:r>
            <w:r w:rsidR="002C3F39" w:rsidRPr="002B1C91">
              <w:rPr>
                <w:b/>
                <w:spacing w:val="-6"/>
                <w:sz w:val="20"/>
                <w:szCs w:val="20"/>
              </w:rPr>
              <w:t xml:space="preserve"> </w:t>
            </w:r>
            <w:r w:rsidR="002C3F39" w:rsidRPr="002B1C91">
              <w:rPr>
                <w:b/>
                <w:sz w:val="20"/>
                <w:szCs w:val="20"/>
              </w:rPr>
              <w:t>Ромчев</w:t>
            </w:r>
            <w:r w:rsidR="002C3F39" w:rsidRPr="002B1C91">
              <w:rPr>
                <w:sz w:val="20"/>
                <w:szCs w:val="20"/>
              </w:rPr>
              <w:t>,</w:t>
            </w:r>
            <w:r w:rsidR="002C3F39" w:rsidRPr="002B1C91">
              <w:rPr>
                <w:spacing w:val="-5"/>
                <w:sz w:val="20"/>
                <w:szCs w:val="20"/>
              </w:rPr>
              <w:t xml:space="preserve"> </w:t>
            </w:r>
            <w:r w:rsidR="002C3F39" w:rsidRPr="002B1C91">
              <w:rPr>
                <w:spacing w:val="-2"/>
                <w:sz w:val="20"/>
                <w:szCs w:val="20"/>
              </w:rPr>
              <w:t>техн.арх.</w:t>
            </w:r>
          </w:p>
          <w:p w:rsidR="00996E4A" w:rsidRPr="00996E4A" w:rsidRDefault="00996E4A" w:rsidP="00DB2E7D">
            <w:pPr>
              <w:pStyle w:val="TableParagraph"/>
              <w:tabs>
                <w:tab w:val="left" w:pos="284"/>
              </w:tabs>
              <w:spacing w:line="236" w:lineRule="exact"/>
              <w:ind w:left="1250" w:right="-106"/>
              <w:jc w:val="both"/>
              <w:rPr>
                <w:sz w:val="20"/>
                <w:szCs w:val="20"/>
              </w:rPr>
            </w:pPr>
            <w:r>
              <w:rPr>
                <w:b/>
                <w:sz w:val="20"/>
                <w:szCs w:val="20"/>
              </w:rPr>
              <w:t xml:space="preserve">   Лепосава Ракита,</w:t>
            </w:r>
            <w:r w:rsidRPr="002B1C91">
              <w:rPr>
                <w:spacing w:val="-2"/>
                <w:sz w:val="20"/>
                <w:szCs w:val="20"/>
              </w:rPr>
              <w:t xml:space="preserve"> техн.арх.</w:t>
            </w:r>
          </w:p>
        </w:tc>
      </w:tr>
    </w:tbl>
    <w:p w:rsidR="00BB05AA" w:rsidRPr="002B1C91" w:rsidRDefault="00BB05AA" w:rsidP="00DB2E7D">
      <w:pPr>
        <w:pStyle w:val="BodyText"/>
        <w:tabs>
          <w:tab w:val="left" w:pos="284"/>
        </w:tabs>
        <w:ind w:right="-106"/>
        <w:jc w:val="both"/>
        <w:rPr>
          <w:sz w:val="20"/>
          <w:szCs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3242FD" w:rsidRDefault="00BB05AA" w:rsidP="00DB2E7D">
      <w:pPr>
        <w:pStyle w:val="BodyText"/>
        <w:tabs>
          <w:tab w:val="left" w:pos="284"/>
        </w:tabs>
        <w:ind w:right="-106"/>
        <w:jc w:val="both"/>
        <w:rPr>
          <w:sz w:val="20"/>
        </w:rPr>
      </w:pPr>
    </w:p>
    <w:p w:rsidR="00ED78BE" w:rsidRPr="002B1C91" w:rsidRDefault="00ED78BE" w:rsidP="00DB2E7D">
      <w:pPr>
        <w:pStyle w:val="BodyText"/>
        <w:tabs>
          <w:tab w:val="left" w:pos="284"/>
        </w:tabs>
        <w:spacing w:before="1"/>
        <w:ind w:right="-106"/>
        <w:jc w:val="both"/>
        <w:rPr>
          <w:sz w:val="24"/>
        </w:rPr>
      </w:pPr>
    </w:p>
    <w:tbl>
      <w:tblPr>
        <w:tblW w:w="9196" w:type="dxa"/>
        <w:tblInd w:w="219" w:type="dxa"/>
        <w:tblLayout w:type="fixed"/>
        <w:tblCellMar>
          <w:left w:w="0" w:type="dxa"/>
          <w:right w:w="0" w:type="dxa"/>
        </w:tblCellMar>
        <w:tblLook w:val="01E0"/>
      </w:tblPr>
      <w:tblGrid>
        <w:gridCol w:w="4317"/>
        <w:gridCol w:w="4879"/>
      </w:tblGrid>
      <w:tr w:rsidR="00ED78BE" w:rsidRPr="002B1C91" w:rsidTr="00996E4A">
        <w:trPr>
          <w:trHeight w:val="1519"/>
        </w:trPr>
        <w:tc>
          <w:tcPr>
            <w:tcW w:w="4317" w:type="dxa"/>
            <w:shd w:val="clear" w:color="auto" w:fill="D9D9D9"/>
          </w:tcPr>
          <w:p w:rsidR="00ED78BE" w:rsidRPr="002B1C91" w:rsidRDefault="002B1C91" w:rsidP="00DB2E7D">
            <w:pPr>
              <w:pStyle w:val="TableParagraph"/>
              <w:tabs>
                <w:tab w:val="left" w:pos="284"/>
              </w:tabs>
              <w:ind w:left="108" w:right="-106"/>
              <w:jc w:val="both"/>
              <w:rPr>
                <w:b/>
              </w:rPr>
            </w:pPr>
            <w:r w:rsidRPr="002B1C91">
              <w:rPr>
                <w:b/>
                <w:sz w:val="20"/>
                <w:lang w:eastAsia="zh-CN"/>
              </w:rPr>
              <w:t xml:space="preserve">Руководилац </w:t>
            </w:r>
            <w:r w:rsidRPr="002B1C91">
              <w:rPr>
                <w:b/>
                <w:sz w:val="20"/>
                <w:lang w:val="pl-PL" w:eastAsia="zh-CN"/>
              </w:rPr>
              <w:t>Службе</w:t>
            </w:r>
            <w:r w:rsidR="00996E4A">
              <w:rPr>
                <w:b/>
                <w:sz w:val="20"/>
                <w:lang w:eastAsia="zh-CN"/>
              </w:rPr>
              <w:t xml:space="preserve"> </w:t>
            </w:r>
            <w:r w:rsidRPr="002B1C91">
              <w:rPr>
                <w:b/>
                <w:sz w:val="20"/>
                <w:lang w:val="pl-PL" w:eastAsia="zh-CN"/>
              </w:rPr>
              <w:t>за</w:t>
            </w:r>
            <w:r w:rsidR="00996E4A">
              <w:rPr>
                <w:b/>
                <w:sz w:val="20"/>
                <w:lang w:eastAsia="zh-CN"/>
              </w:rPr>
              <w:t xml:space="preserve"> </w:t>
            </w:r>
            <w:r w:rsidRPr="002B1C91">
              <w:rPr>
                <w:b/>
                <w:sz w:val="20"/>
                <w:lang w:val="pl-PL" w:eastAsia="zh-CN"/>
              </w:rPr>
              <w:t>урбанистичко планирање</w:t>
            </w:r>
            <w:r w:rsidRPr="002B1C91">
              <w:rPr>
                <w:b/>
                <w:sz w:val="20"/>
                <w:lang w:eastAsia="zh-CN"/>
              </w:rPr>
              <w:t>,</w:t>
            </w:r>
            <w:r w:rsidRPr="002B1C91">
              <w:rPr>
                <w:b/>
                <w:sz w:val="20"/>
                <w:lang w:val="pl-PL" w:eastAsia="zh-CN"/>
              </w:rPr>
              <w:t xml:space="preserve"> пројектовање</w:t>
            </w:r>
            <w:r w:rsidRPr="002B1C91">
              <w:rPr>
                <w:b/>
                <w:sz w:val="20"/>
                <w:lang w:eastAsia="zh-CN"/>
              </w:rPr>
              <w:t>, енергетску ефикасност, планирање и пројектовање инфраструктуре</w:t>
            </w:r>
          </w:p>
        </w:tc>
        <w:tc>
          <w:tcPr>
            <w:tcW w:w="4879" w:type="dxa"/>
          </w:tcPr>
          <w:p w:rsidR="007C2FC7" w:rsidRDefault="002B1C91" w:rsidP="00DB2E7D">
            <w:pPr>
              <w:pStyle w:val="TableParagraph"/>
              <w:tabs>
                <w:tab w:val="left" w:pos="284"/>
              </w:tabs>
              <w:spacing w:before="8"/>
              <w:ind w:right="-106"/>
              <w:jc w:val="both"/>
              <w:rPr>
                <w:sz w:val="20"/>
                <w:szCs w:val="20"/>
              </w:rPr>
            </w:pPr>
            <w:r w:rsidRPr="002B1C91">
              <w:rPr>
                <w:sz w:val="20"/>
                <w:szCs w:val="20"/>
              </w:rPr>
              <w:t xml:space="preserve">              </w:t>
            </w:r>
          </w:p>
          <w:p w:rsidR="007C2FC7" w:rsidRDefault="007C2FC7" w:rsidP="00DB2E7D">
            <w:pPr>
              <w:pStyle w:val="TableParagraph"/>
              <w:tabs>
                <w:tab w:val="left" w:pos="284"/>
              </w:tabs>
              <w:spacing w:before="8"/>
              <w:ind w:right="-106"/>
              <w:jc w:val="both"/>
              <w:rPr>
                <w:sz w:val="20"/>
                <w:szCs w:val="20"/>
              </w:rPr>
            </w:pPr>
          </w:p>
          <w:p w:rsidR="00ED78BE" w:rsidRPr="002B1C91" w:rsidRDefault="007C2FC7" w:rsidP="00DB2E7D">
            <w:pPr>
              <w:pStyle w:val="TableParagraph"/>
              <w:tabs>
                <w:tab w:val="left" w:pos="284"/>
              </w:tabs>
              <w:spacing w:before="8"/>
              <w:ind w:right="-106"/>
              <w:jc w:val="both"/>
              <w:rPr>
                <w:sz w:val="20"/>
                <w:szCs w:val="20"/>
              </w:rPr>
            </w:pPr>
            <w:r>
              <w:rPr>
                <w:sz w:val="20"/>
                <w:szCs w:val="20"/>
              </w:rPr>
              <w:t xml:space="preserve">              </w:t>
            </w:r>
            <w:r w:rsidR="002B1C91" w:rsidRPr="002B1C91">
              <w:rPr>
                <w:sz w:val="20"/>
                <w:szCs w:val="20"/>
              </w:rPr>
              <w:t xml:space="preserve"> </w:t>
            </w:r>
            <w:r w:rsidR="002B1C91" w:rsidRPr="002B1C91">
              <w:rPr>
                <w:b/>
                <w:sz w:val="20"/>
                <w:szCs w:val="20"/>
              </w:rPr>
              <w:t>Оливера</w:t>
            </w:r>
            <w:r w:rsidR="002B1C91" w:rsidRPr="002B1C91">
              <w:rPr>
                <w:b/>
                <w:spacing w:val="-8"/>
                <w:sz w:val="20"/>
                <w:szCs w:val="20"/>
              </w:rPr>
              <w:t xml:space="preserve"> </w:t>
            </w:r>
            <w:r w:rsidR="002B1C91" w:rsidRPr="002B1C91">
              <w:rPr>
                <w:b/>
                <w:sz w:val="20"/>
                <w:szCs w:val="20"/>
              </w:rPr>
              <w:t>Драгаш,</w:t>
            </w:r>
            <w:r w:rsidR="002B1C91" w:rsidRPr="002B1C91">
              <w:rPr>
                <w:b/>
                <w:spacing w:val="-6"/>
                <w:sz w:val="20"/>
                <w:szCs w:val="20"/>
              </w:rPr>
              <w:t xml:space="preserve"> </w:t>
            </w:r>
            <w:r w:rsidR="002B1C91" w:rsidRPr="002B1C91">
              <w:rPr>
                <w:spacing w:val="-2"/>
                <w:sz w:val="20"/>
                <w:szCs w:val="20"/>
              </w:rPr>
              <w:t>дипл.инж.арх.</w:t>
            </w:r>
          </w:p>
          <w:p w:rsidR="00ED78BE" w:rsidRPr="002B1C91" w:rsidRDefault="00ED78BE" w:rsidP="00DB2E7D">
            <w:pPr>
              <w:pStyle w:val="TableParagraph"/>
              <w:tabs>
                <w:tab w:val="left" w:pos="284"/>
              </w:tabs>
              <w:ind w:left="1001" w:right="-106"/>
              <w:jc w:val="both"/>
              <w:rPr>
                <w:sz w:val="20"/>
                <w:szCs w:val="20"/>
              </w:rPr>
            </w:pPr>
          </w:p>
        </w:tc>
      </w:tr>
      <w:tr w:rsidR="00ED78BE" w:rsidRPr="002B1C91" w:rsidTr="00996E4A">
        <w:trPr>
          <w:trHeight w:val="504"/>
        </w:trPr>
        <w:tc>
          <w:tcPr>
            <w:tcW w:w="4317" w:type="dxa"/>
          </w:tcPr>
          <w:p w:rsidR="00ED78BE" w:rsidRPr="002B1C91" w:rsidRDefault="00ED78BE" w:rsidP="00DB2E7D">
            <w:pPr>
              <w:pStyle w:val="TableParagraph"/>
              <w:tabs>
                <w:tab w:val="left" w:pos="284"/>
              </w:tabs>
              <w:ind w:right="-106"/>
              <w:jc w:val="both"/>
              <w:rPr>
                <w:sz w:val="20"/>
              </w:rPr>
            </w:pPr>
          </w:p>
        </w:tc>
        <w:tc>
          <w:tcPr>
            <w:tcW w:w="4879" w:type="dxa"/>
          </w:tcPr>
          <w:p w:rsidR="00ED78BE" w:rsidRPr="002B1C91" w:rsidRDefault="00ED78BE" w:rsidP="00DB2E7D">
            <w:pPr>
              <w:pStyle w:val="TableParagraph"/>
              <w:tabs>
                <w:tab w:val="left" w:pos="284"/>
              </w:tabs>
              <w:ind w:right="-106"/>
              <w:jc w:val="both"/>
              <w:rPr>
                <w:sz w:val="20"/>
              </w:rPr>
            </w:pPr>
          </w:p>
        </w:tc>
      </w:tr>
      <w:tr w:rsidR="00ED78BE" w:rsidRPr="002B1C91" w:rsidTr="00996E4A">
        <w:trPr>
          <w:trHeight w:val="506"/>
        </w:trPr>
        <w:tc>
          <w:tcPr>
            <w:tcW w:w="4317" w:type="dxa"/>
          </w:tcPr>
          <w:p w:rsidR="00ED78BE" w:rsidRPr="007C2FC7" w:rsidRDefault="00ED78BE" w:rsidP="00DB2E7D">
            <w:pPr>
              <w:pStyle w:val="TableParagraph"/>
              <w:tabs>
                <w:tab w:val="left" w:pos="284"/>
              </w:tabs>
              <w:ind w:right="-106"/>
              <w:jc w:val="both"/>
              <w:rPr>
                <w:sz w:val="20"/>
              </w:rPr>
            </w:pPr>
          </w:p>
        </w:tc>
        <w:tc>
          <w:tcPr>
            <w:tcW w:w="4879" w:type="dxa"/>
          </w:tcPr>
          <w:p w:rsidR="00ED78BE" w:rsidRPr="002B1C91" w:rsidRDefault="00ED78BE" w:rsidP="00DB2E7D">
            <w:pPr>
              <w:pStyle w:val="TableParagraph"/>
              <w:tabs>
                <w:tab w:val="left" w:pos="284"/>
              </w:tabs>
              <w:ind w:right="-106"/>
              <w:jc w:val="both"/>
              <w:rPr>
                <w:sz w:val="20"/>
              </w:rPr>
            </w:pPr>
          </w:p>
        </w:tc>
      </w:tr>
      <w:tr w:rsidR="00ED78BE" w:rsidRPr="002B1C91" w:rsidTr="00996E4A">
        <w:trPr>
          <w:trHeight w:val="1264"/>
        </w:trPr>
        <w:tc>
          <w:tcPr>
            <w:tcW w:w="4317" w:type="dxa"/>
            <w:shd w:val="clear" w:color="auto" w:fill="D9D9D9"/>
          </w:tcPr>
          <w:p w:rsidR="00ED78BE" w:rsidRPr="002B1C91" w:rsidRDefault="00ED78BE" w:rsidP="00DB2E7D">
            <w:pPr>
              <w:pStyle w:val="TableParagraph"/>
              <w:tabs>
                <w:tab w:val="left" w:pos="284"/>
              </w:tabs>
              <w:spacing w:before="5"/>
              <w:ind w:right="-106"/>
              <w:jc w:val="both"/>
              <w:rPr>
                <w:sz w:val="21"/>
              </w:rPr>
            </w:pPr>
          </w:p>
          <w:p w:rsidR="00ED78BE" w:rsidRPr="002B1C91" w:rsidRDefault="00ED78BE" w:rsidP="00DB2E7D">
            <w:pPr>
              <w:pStyle w:val="TableParagraph"/>
              <w:tabs>
                <w:tab w:val="left" w:pos="284"/>
              </w:tabs>
              <w:ind w:left="108" w:right="-106"/>
              <w:jc w:val="both"/>
              <w:rPr>
                <w:b/>
              </w:rPr>
            </w:pPr>
            <w:r w:rsidRPr="002B1C91">
              <w:rPr>
                <w:b/>
              </w:rPr>
              <w:t>Помоћник</w:t>
            </w:r>
            <w:r w:rsidRPr="002B1C91">
              <w:rPr>
                <w:b/>
                <w:spacing w:val="-16"/>
              </w:rPr>
              <w:t xml:space="preserve"> </w:t>
            </w:r>
            <w:r w:rsidRPr="002B1C91">
              <w:rPr>
                <w:b/>
              </w:rPr>
              <w:t>директора</w:t>
            </w:r>
            <w:r w:rsidRPr="002B1C91">
              <w:rPr>
                <w:b/>
                <w:spacing w:val="-15"/>
              </w:rPr>
              <w:t xml:space="preserve"> </w:t>
            </w:r>
            <w:r w:rsidRPr="002B1C91">
              <w:rPr>
                <w:b/>
              </w:rPr>
              <w:t>за послове урбанизма и управљање путевима</w:t>
            </w:r>
          </w:p>
        </w:tc>
        <w:tc>
          <w:tcPr>
            <w:tcW w:w="4879" w:type="dxa"/>
          </w:tcPr>
          <w:p w:rsidR="00ED78BE" w:rsidRPr="002B1C91" w:rsidRDefault="00ED78BE" w:rsidP="00DB2E7D">
            <w:pPr>
              <w:pStyle w:val="TableParagraph"/>
              <w:tabs>
                <w:tab w:val="left" w:pos="284"/>
              </w:tabs>
              <w:spacing w:before="5"/>
              <w:ind w:right="-106"/>
              <w:jc w:val="both"/>
              <w:rPr>
                <w:sz w:val="21"/>
              </w:rPr>
            </w:pPr>
          </w:p>
          <w:p w:rsidR="002B1C91" w:rsidRPr="002B1C91" w:rsidRDefault="002B1C91" w:rsidP="00DB2E7D">
            <w:pPr>
              <w:tabs>
                <w:tab w:val="left" w:pos="284"/>
              </w:tabs>
              <w:suppressAutoHyphens/>
              <w:ind w:right="-106"/>
              <w:jc w:val="both"/>
              <w:rPr>
                <w:sz w:val="20"/>
                <w:lang w:val="pl-PL" w:eastAsia="zh-CN"/>
              </w:rPr>
            </w:pPr>
            <w:r w:rsidRPr="002B1C91">
              <w:rPr>
                <w:b/>
                <w:sz w:val="20"/>
                <w:lang w:eastAsia="zh-CN"/>
              </w:rPr>
              <w:t xml:space="preserve">                Татјана Вуксан</w:t>
            </w:r>
            <w:r w:rsidRPr="002B1C91">
              <w:rPr>
                <w:sz w:val="20"/>
                <w:lang w:val="de-DE" w:eastAsia="zh-CN"/>
              </w:rPr>
              <w:t xml:space="preserve">, </w:t>
            </w:r>
            <w:r w:rsidRPr="002B1C91">
              <w:rPr>
                <w:sz w:val="20"/>
                <w:szCs w:val="20"/>
                <w:lang w:val="de-DE" w:eastAsia="zh-CN"/>
              </w:rPr>
              <w:t>дипл.инж.</w:t>
            </w:r>
            <w:r w:rsidRPr="002B1C91">
              <w:rPr>
                <w:sz w:val="20"/>
                <w:szCs w:val="20"/>
                <w:lang w:eastAsia="zh-CN"/>
              </w:rPr>
              <w:t>саобр</w:t>
            </w:r>
            <w:r w:rsidRPr="002B1C91">
              <w:rPr>
                <w:sz w:val="20"/>
                <w:szCs w:val="20"/>
                <w:lang w:val="de-DE" w:eastAsia="zh-CN"/>
              </w:rPr>
              <w:t>.</w:t>
            </w:r>
          </w:p>
          <w:p w:rsidR="00ED78BE" w:rsidRPr="002B1C91" w:rsidRDefault="00ED78BE" w:rsidP="00DB2E7D">
            <w:pPr>
              <w:pStyle w:val="TableParagraph"/>
              <w:tabs>
                <w:tab w:val="left" w:pos="284"/>
              </w:tabs>
              <w:ind w:left="1001" w:right="-106"/>
              <w:jc w:val="both"/>
            </w:pPr>
          </w:p>
        </w:tc>
      </w:tr>
      <w:tr w:rsidR="00ED78BE" w:rsidRPr="002B1C91" w:rsidTr="00996E4A">
        <w:trPr>
          <w:trHeight w:val="506"/>
        </w:trPr>
        <w:tc>
          <w:tcPr>
            <w:tcW w:w="4317" w:type="dxa"/>
          </w:tcPr>
          <w:p w:rsidR="00ED78BE" w:rsidRDefault="00ED78BE" w:rsidP="00DB2E7D">
            <w:pPr>
              <w:pStyle w:val="TableParagraph"/>
              <w:tabs>
                <w:tab w:val="left" w:pos="284"/>
              </w:tabs>
              <w:ind w:right="-106"/>
              <w:jc w:val="both"/>
              <w:rPr>
                <w:sz w:val="20"/>
              </w:rPr>
            </w:pPr>
          </w:p>
          <w:p w:rsidR="007C2FC7" w:rsidRDefault="007C2FC7" w:rsidP="00DB2E7D">
            <w:pPr>
              <w:pStyle w:val="TableParagraph"/>
              <w:tabs>
                <w:tab w:val="left" w:pos="284"/>
              </w:tabs>
              <w:ind w:right="-106"/>
              <w:jc w:val="both"/>
              <w:rPr>
                <w:sz w:val="20"/>
              </w:rPr>
            </w:pPr>
          </w:p>
          <w:p w:rsidR="003242FD" w:rsidRPr="003242FD" w:rsidRDefault="003242FD" w:rsidP="00DB2E7D">
            <w:pPr>
              <w:pStyle w:val="TableParagraph"/>
              <w:tabs>
                <w:tab w:val="left" w:pos="284"/>
              </w:tabs>
              <w:ind w:right="-106"/>
              <w:jc w:val="both"/>
              <w:rPr>
                <w:sz w:val="20"/>
              </w:rPr>
            </w:pPr>
          </w:p>
          <w:p w:rsidR="007C2FC7" w:rsidRPr="007C2FC7" w:rsidRDefault="007C2FC7" w:rsidP="00DB2E7D">
            <w:pPr>
              <w:pStyle w:val="TableParagraph"/>
              <w:tabs>
                <w:tab w:val="left" w:pos="284"/>
              </w:tabs>
              <w:ind w:right="-106"/>
              <w:jc w:val="both"/>
              <w:rPr>
                <w:sz w:val="20"/>
              </w:rPr>
            </w:pPr>
          </w:p>
        </w:tc>
        <w:tc>
          <w:tcPr>
            <w:tcW w:w="4879" w:type="dxa"/>
          </w:tcPr>
          <w:p w:rsidR="00ED78BE" w:rsidRPr="002B1C91" w:rsidRDefault="00ED78BE" w:rsidP="00DB2E7D">
            <w:pPr>
              <w:pStyle w:val="TableParagraph"/>
              <w:tabs>
                <w:tab w:val="left" w:pos="284"/>
              </w:tabs>
              <w:ind w:right="-106"/>
              <w:jc w:val="both"/>
              <w:rPr>
                <w:sz w:val="20"/>
              </w:rPr>
            </w:pPr>
          </w:p>
        </w:tc>
      </w:tr>
      <w:tr w:rsidR="00ED78BE" w:rsidRPr="002B1C91" w:rsidTr="00996E4A">
        <w:trPr>
          <w:trHeight w:val="758"/>
        </w:trPr>
        <w:tc>
          <w:tcPr>
            <w:tcW w:w="4317" w:type="dxa"/>
            <w:shd w:val="clear" w:color="auto" w:fill="D9D9D9"/>
          </w:tcPr>
          <w:p w:rsidR="00ED78BE" w:rsidRPr="002B1C91" w:rsidRDefault="00ED78BE" w:rsidP="00DB2E7D">
            <w:pPr>
              <w:pStyle w:val="TableParagraph"/>
              <w:tabs>
                <w:tab w:val="left" w:pos="284"/>
              </w:tabs>
              <w:spacing w:before="5"/>
              <w:ind w:right="-106"/>
              <w:jc w:val="both"/>
              <w:rPr>
                <w:sz w:val="21"/>
              </w:rPr>
            </w:pPr>
          </w:p>
          <w:p w:rsidR="00ED78BE" w:rsidRPr="002B1C91" w:rsidRDefault="00ED78BE" w:rsidP="00DB2E7D">
            <w:pPr>
              <w:pStyle w:val="TableParagraph"/>
              <w:tabs>
                <w:tab w:val="left" w:pos="284"/>
              </w:tabs>
              <w:ind w:left="108" w:right="-106"/>
              <w:jc w:val="both"/>
              <w:rPr>
                <w:b/>
              </w:rPr>
            </w:pPr>
            <w:r w:rsidRPr="002B1C91">
              <w:rPr>
                <w:b/>
              </w:rPr>
              <w:t>Извршни</w:t>
            </w:r>
            <w:r w:rsidRPr="002B1C91">
              <w:rPr>
                <w:b/>
                <w:spacing w:val="-4"/>
              </w:rPr>
              <w:t xml:space="preserve"> </w:t>
            </w:r>
            <w:r w:rsidRPr="002B1C91">
              <w:rPr>
                <w:b/>
                <w:spacing w:val="-2"/>
              </w:rPr>
              <w:t>директор</w:t>
            </w:r>
          </w:p>
        </w:tc>
        <w:tc>
          <w:tcPr>
            <w:tcW w:w="4879" w:type="dxa"/>
          </w:tcPr>
          <w:p w:rsidR="00ED78BE" w:rsidRPr="002B1C91" w:rsidRDefault="00ED78BE" w:rsidP="00DB2E7D">
            <w:pPr>
              <w:pStyle w:val="TableParagraph"/>
              <w:tabs>
                <w:tab w:val="left" w:pos="284"/>
              </w:tabs>
              <w:spacing w:before="5"/>
              <w:ind w:right="-106"/>
              <w:jc w:val="both"/>
              <w:rPr>
                <w:sz w:val="20"/>
                <w:szCs w:val="20"/>
              </w:rPr>
            </w:pPr>
          </w:p>
          <w:p w:rsidR="00ED78BE" w:rsidRPr="002B1C91" w:rsidRDefault="007C2FC7" w:rsidP="00DB2E7D">
            <w:pPr>
              <w:pStyle w:val="TableParagraph"/>
              <w:tabs>
                <w:tab w:val="left" w:pos="284"/>
              </w:tabs>
              <w:ind w:right="-106"/>
              <w:jc w:val="both"/>
              <w:rPr>
                <w:sz w:val="20"/>
                <w:szCs w:val="20"/>
              </w:rPr>
            </w:pPr>
            <w:r>
              <w:rPr>
                <w:b/>
                <w:sz w:val="20"/>
                <w:szCs w:val="20"/>
              </w:rPr>
              <w:t xml:space="preserve">                  </w:t>
            </w:r>
            <w:r w:rsidR="00ED78BE" w:rsidRPr="002B1C91">
              <w:rPr>
                <w:b/>
                <w:sz w:val="20"/>
                <w:szCs w:val="20"/>
              </w:rPr>
              <w:t>Милан</w:t>
            </w:r>
            <w:r w:rsidR="00ED78BE" w:rsidRPr="002B1C91">
              <w:rPr>
                <w:b/>
                <w:spacing w:val="-5"/>
                <w:sz w:val="20"/>
                <w:szCs w:val="20"/>
              </w:rPr>
              <w:t xml:space="preserve"> </w:t>
            </w:r>
            <w:r w:rsidR="00ED78BE" w:rsidRPr="002B1C91">
              <w:rPr>
                <w:b/>
                <w:sz w:val="20"/>
                <w:szCs w:val="20"/>
              </w:rPr>
              <w:t>Балчин</w:t>
            </w:r>
            <w:r w:rsidR="00ED78BE" w:rsidRPr="002B1C91">
              <w:rPr>
                <w:sz w:val="20"/>
                <w:szCs w:val="20"/>
              </w:rPr>
              <w:t>,</w:t>
            </w:r>
            <w:r w:rsidR="00ED78BE" w:rsidRPr="002B1C91">
              <w:rPr>
                <w:spacing w:val="-7"/>
                <w:sz w:val="20"/>
                <w:szCs w:val="20"/>
              </w:rPr>
              <w:t xml:space="preserve"> </w:t>
            </w:r>
            <w:r w:rsidR="00ED78BE" w:rsidRPr="002B1C91">
              <w:rPr>
                <w:spacing w:val="-2"/>
                <w:sz w:val="20"/>
                <w:szCs w:val="20"/>
              </w:rPr>
              <w:t>дипл.правник</w:t>
            </w:r>
          </w:p>
        </w:tc>
      </w:tr>
      <w:tr w:rsidR="00ED78BE" w:rsidRPr="002B1C91" w:rsidTr="00996E4A">
        <w:trPr>
          <w:trHeight w:val="506"/>
        </w:trPr>
        <w:tc>
          <w:tcPr>
            <w:tcW w:w="4317" w:type="dxa"/>
          </w:tcPr>
          <w:p w:rsidR="00ED78BE" w:rsidRDefault="00ED78BE" w:rsidP="00DB2E7D">
            <w:pPr>
              <w:pStyle w:val="TableParagraph"/>
              <w:tabs>
                <w:tab w:val="left" w:pos="284"/>
              </w:tabs>
              <w:ind w:right="-106"/>
              <w:jc w:val="both"/>
              <w:rPr>
                <w:sz w:val="20"/>
              </w:rPr>
            </w:pPr>
          </w:p>
          <w:p w:rsidR="007C2FC7" w:rsidRDefault="007C2FC7" w:rsidP="00DB2E7D">
            <w:pPr>
              <w:pStyle w:val="TableParagraph"/>
              <w:tabs>
                <w:tab w:val="left" w:pos="284"/>
              </w:tabs>
              <w:ind w:right="-106"/>
              <w:jc w:val="both"/>
              <w:rPr>
                <w:sz w:val="20"/>
              </w:rPr>
            </w:pPr>
          </w:p>
          <w:p w:rsidR="007C2FC7" w:rsidRDefault="007C2FC7" w:rsidP="00DB2E7D">
            <w:pPr>
              <w:pStyle w:val="TableParagraph"/>
              <w:tabs>
                <w:tab w:val="left" w:pos="284"/>
              </w:tabs>
              <w:ind w:right="-106"/>
              <w:jc w:val="both"/>
              <w:rPr>
                <w:sz w:val="20"/>
              </w:rPr>
            </w:pPr>
          </w:p>
          <w:p w:rsidR="007C2FC7" w:rsidRPr="007C2FC7" w:rsidRDefault="007C2FC7" w:rsidP="00DB2E7D">
            <w:pPr>
              <w:pStyle w:val="TableParagraph"/>
              <w:tabs>
                <w:tab w:val="left" w:pos="284"/>
              </w:tabs>
              <w:ind w:right="-106"/>
              <w:jc w:val="both"/>
              <w:rPr>
                <w:sz w:val="20"/>
              </w:rPr>
            </w:pPr>
          </w:p>
        </w:tc>
        <w:tc>
          <w:tcPr>
            <w:tcW w:w="4879" w:type="dxa"/>
          </w:tcPr>
          <w:p w:rsidR="00ED78BE" w:rsidRPr="002B1C91" w:rsidRDefault="00ED78BE" w:rsidP="00DB2E7D">
            <w:pPr>
              <w:pStyle w:val="TableParagraph"/>
              <w:tabs>
                <w:tab w:val="left" w:pos="284"/>
              </w:tabs>
              <w:ind w:right="-106"/>
              <w:jc w:val="both"/>
              <w:rPr>
                <w:sz w:val="20"/>
              </w:rPr>
            </w:pPr>
          </w:p>
        </w:tc>
      </w:tr>
      <w:tr w:rsidR="00ED78BE" w:rsidRPr="002B1C91" w:rsidTr="00996E4A">
        <w:trPr>
          <w:trHeight w:val="758"/>
        </w:trPr>
        <w:tc>
          <w:tcPr>
            <w:tcW w:w="4317" w:type="dxa"/>
            <w:shd w:val="clear" w:color="auto" w:fill="D9D9D9"/>
          </w:tcPr>
          <w:p w:rsidR="00ED78BE" w:rsidRPr="002B1C91" w:rsidRDefault="00ED78BE" w:rsidP="00DB2E7D">
            <w:pPr>
              <w:pStyle w:val="TableParagraph"/>
              <w:tabs>
                <w:tab w:val="left" w:pos="284"/>
              </w:tabs>
              <w:spacing w:before="5"/>
              <w:ind w:right="-106"/>
              <w:jc w:val="both"/>
              <w:rPr>
                <w:sz w:val="21"/>
              </w:rPr>
            </w:pPr>
          </w:p>
          <w:p w:rsidR="00ED78BE" w:rsidRPr="002B1C91" w:rsidRDefault="002B1C91" w:rsidP="00DB2E7D">
            <w:pPr>
              <w:pStyle w:val="TableParagraph"/>
              <w:tabs>
                <w:tab w:val="left" w:pos="284"/>
              </w:tabs>
              <w:ind w:left="108" w:right="-106"/>
              <w:jc w:val="both"/>
              <w:rPr>
                <w:b/>
              </w:rPr>
            </w:pPr>
            <w:r w:rsidRPr="002B1C91">
              <w:rPr>
                <w:b/>
              </w:rPr>
              <w:t>Д</w:t>
            </w:r>
            <w:r w:rsidR="00ED78BE" w:rsidRPr="002B1C91">
              <w:rPr>
                <w:b/>
                <w:spacing w:val="-2"/>
              </w:rPr>
              <w:t>иректор</w:t>
            </w:r>
          </w:p>
        </w:tc>
        <w:tc>
          <w:tcPr>
            <w:tcW w:w="4879" w:type="dxa"/>
          </w:tcPr>
          <w:p w:rsidR="00ED78BE" w:rsidRPr="002B1C91" w:rsidRDefault="00ED78BE" w:rsidP="00DB2E7D">
            <w:pPr>
              <w:pStyle w:val="TableParagraph"/>
              <w:tabs>
                <w:tab w:val="left" w:pos="284"/>
              </w:tabs>
              <w:spacing w:before="5"/>
              <w:ind w:right="-106"/>
              <w:jc w:val="both"/>
              <w:rPr>
                <w:sz w:val="20"/>
                <w:szCs w:val="20"/>
              </w:rPr>
            </w:pPr>
          </w:p>
          <w:p w:rsidR="00ED78BE" w:rsidRPr="002B1C91" w:rsidRDefault="00ED78BE" w:rsidP="00DB2E7D">
            <w:pPr>
              <w:pStyle w:val="TableParagraph"/>
              <w:tabs>
                <w:tab w:val="left" w:pos="284"/>
              </w:tabs>
              <w:ind w:left="1001" w:right="-106"/>
              <w:jc w:val="both"/>
              <w:rPr>
                <w:b/>
                <w:sz w:val="20"/>
                <w:szCs w:val="20"/>
              </w:rPr>
            </w:pPr>
            <w:r w:rsidRPr="002B1C91">
              <w:rPr>
                <w:b/>
                <w:sz w:val="20"/>
                <w:szCs w:val="20"/>
              </w:rPr>
              <w:t>Славе</w:t>
            </w:r>
            <w:r w:rsidRPr="002B1C91">
              <w:rPr>
                <w:b/>
                <w:spacing w:val="-9"/>
                <w:sz w:val="20"/>
                <w:szCs w:val="20"/>
              </w:rPr>
              <w:t xml:space="preserve"> </w:t>
            </w:r>
            <w:r w:rsidRPr="002B1C91">
              <w:rPr>
                <w:b/>
                <w:sz w:val="20"/>
                <w:szCs w:val="20"/>
              </w:rPr>
              <w:t>Бојаџиевски,</w:t>
            </w:r>
            <w:r w:rsidRPr="002B1C91">
              <w:rPr>
                <w:b/>
                <w:spacing w:val="-7"/>
                <w:sz w:val="20"/>
                <w:szCs w:val="20"/>
              </w:rPr>
              <w:t xml:space="preserve"> </w:t>
            </w:r>
            <w:r w:rsidRPr="002B1C91">
              <w:rPr>
                <w:sz w:val="20"/>
                <w:szCs w:val="20"/>
              </w:rPr>
              <w:t>дипл.</w:t>
            </w:r>
            <w:r w:rsidRPr="002B1C91">
              <w:rPr>
                <w:spacing w:val="-10"/>
                <w:sz w:val="20"/>
                <w:szCs w:val="20"/>
              </w:rPr>
              <w:t xml:space="preserve"> </w:t>
            </w:r>
            <w:r w:rsidRPr="002B1C91">
              <w:rPr>
                <w:spacing w:val="-2"/>
                <w:sz w:val="20"/>
                <w:szCs w:val="20"/>
              </w:rPr>
              <w:t>инж.арх.</w:t>
            </w:r>
          </w:p>
        </w:tc>
      </w:tr>
    </w:tbl>
    <w:p w:rsidR="00ED78BE" w:rsidRPr="002B1C91" w:rsidRDefault="00ED78BE" w:rsidP="00DB2E7D">
      <w:pPr>
        <w:tabs>
          <w:tab w:val="left" w:pos="284"/>
        </w:tabs>
        <w:ind w:right="-106"/>
        <w:jc w:val="both"/>
        <w:sectPr w:rsidR="00ED78BE" w:rsidRPr="002B1C91" w:rsidSect="00243C30">
          <w:pgSz w:w="11910" w:h="16850"/>
          <w:pgMar w:top="620" w:right="1278" w:bottom="820" w:left="1240" w:header="424" w:footer="540" w:gutter="0"/>
          <w:cols w:space="720"/>
        </w:sectPr>
      </w:pPr>
    </w:p>
    <w:p w:rsidR="00ED78BE" w:rsidRPr="002B1C91" w:rsidRDefault="00ED78BE" w:rsidP="00DB2E7D">
      <w:pPr>
        <w:pStyle w:val="BodyText"/>
        <w:tabs>
          <w:tab w:val="left" w:pos="284"/>
        </w:tabs>
        <w:ind w:right="-106"/>
        <w:jc w:val="both"/>
        <w:rPr>
          <w:sz w:val="20"/>
        </w:rPr>
      </w:pPr>
    </w:p>
    <w:p w:rsidR="00ED78BE" w:rsidRPr="002B1C91" w:rsidRDefault="00ED78BE" w:rsidP="00DB2E7D">
      <w:pPr>
        <w:pStyle w:val="BodyText"/>
        <w:tabs>
          <w:tab w:val="left" w:pos="284"/>
        </w:tabs>
        <w:ind w:right="-106"/>
        <w:jc w:val="both"/>
        <w:rPr>
          <w:sz w:val="20"/>
        </w:rPr>
      </w:pPr>
    </w:p>
    <w:p w:rsidR="007C2FC7" w:rsidRPr="00243C30" w:rsidRDefault="007C2FC7" w:rsidP="00DB2E7D">
      <w:pPr>
        <w:pStyle w:val="BodyText"/>
        <w:tabs>
          <w:tab w:val="left" w:pos="284"/>
        </w:tabs>
        <w:ind w:right="-106"/>
        <w:jc w:val="both"/>
        <w:rPr>
          <w:sz w:val="20"/>
        </w:rPr>
      </w:pPr>
    </w:p>
    <w:p w:rsidR="007C2FC7" w:rsidRDefault="007C2FC7" w:rsidP="00DB2E7D">
      <w:pPr>
        <w:pStyle w:val="BodyText"/>
        <w:tabs>
          <w:tab w:val="left" w:pos="284"/>
        </w:tabs>
        <w:ind w:right="-106"/>
        <w:jc w:val="both"/>
        <w:rPr>
          <w:sz w:val="20"/>
        </w:rPr>
      </w:pPr>
    </w:p>
    <w:p w:rsidR="007C2FC7" w:rsidRDefault="007C2FC7" w:rsidP="00DB2E7D">
      <w:pPr>
        <w:pStyle w:val="BodyText"/>
        <w:tabs>
          <w:tab w:val="left" w:pos="284"/>
        </w:tabs>
        <w:ind w:right="-106"/>
        <w:jc w:val="both"/>
        <w:rPr>
          <w:sz w:val="20"/>
        </w:rPr>
      </w:pPr>
    </w:p>
    <w:p w:rsidR="007C2FC7" w:rsidRDefault="007C2FC7" w:rsidP="003242FD">
      <w:pPr>
        <w:pStyle w:val="BodyText"/>
        <w:tabs>
          <w:tab w:val="left" w:pos="284"/>
        </w:tabs>
        <w:ind w:right="-106"/>
        <w:jc w:val="center"/>
        <w:rPr>
          <w:sz w:val="20"/>
        </w:rPr>
      </w:pPr>
    </w:p>
    <w:p w:rsidR="007C2FC7" w:rsidRDefault="00243C30" w:rsidP="003242FD">
      <w:pPr>
        <w:pStyle w:val="BodyText"/>
        <w:tabs>
          <w:tab w:val="left" w:pos="284"/>
        </w:tabs>
        <w:ind w:right="-106"/>
        <w:jc w:val="center"/>
        <w:rPr>
          <w:sz w:val="20"/>
        </w:rPr>
      </w:pPr>
      <w:r>
        <w:rPr>
          <w:noProof/>
        </w:rPr>
        <w:drawing>
          <wp:inline distT="0" distB="0" distL="0" distR="0">
            <wp:extent cx="5427594" cy="3616646"/>
            <wp:effectExtent l="19050" t="0" r="1656" b="0"/>
            <wp:docPr id="10" name="Picture 1" descr="HercegBosna.org • Pogledaj temu - Srbija - privre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cegBosna.org • Pogledaj temu - Srbija - privreda"/>
                    <pic:cNvPicPr>
                      <a:picLocks noChangeAspect="1" noChangeArrowheads="1"/>
                    </pic:cNvPicPr>
                  </pic:nvPicPr>
                  <pic:blipFill>
                    <a:blip r:embed="rId13"/>
                    <a:srcRect/>
                    <a:stretch>
                      <a:fillRect/>
                    </a:stretch>
                  </pic:blipFill>
                  <pic:spPr bwMode="auto">
                    <a:xfrm>
                      <a:off x="0" y="0"/>
                      <a:ext cx="5429916" cy="3618193"/>
                    </a:xfrm>
                    <a:prstGeom prst="rect">
                      <a:avLst/>
                    </a:prstGeom>
                    <a:noFill/>
                    <a:ln w="9525">
                      <a:noFill/>
                      <a:miter lim="800000"/>
                      <a:headEnd/>
                      <a:tailEnd/>
                    </a:ln>
                  </pic:spPr>
                </pic:pic>
              </a:graphicData>
            </a:graphic>
          </wp:inline>
        </w:drawing>
      </w:r>
    </w:p>
    <w:p w:rsidR="007C2FC7" w:rsidRPr="002B1C91" w:rsidRDefault="007C2FC7" w:rsidP="00DB2E7D">
      <w:pPr>
        <w:pStyle w:val="BodyText"/>
        <w:tabs>
          <w:tab w:val="left" w:pos="284"/>
        </w:tabs>
        <w:ind w:right="-106"/>
        <w:jc w:val="both"/>
        <w:rPr>
          <w:sz w:val="20"/>
        </w:rPr>
      </w:pPr>
    </w:p>
    <w:p w:rsidR="00BB05AA" w:rsidRPr="002B1C91" w:rsidRDefault="00BB05AA" w:rsidP="00DB2E7D">
      <w:pPr>
        <w:pStyle w:val="BodyText"/>
        <w:tabs>
          <w:tab w:val="left" w:pos="284"/>
        </w:tabs>
        <w:spacing w:before="7"/>
        <w:ind w:right="-106"/>
        <w:jc w:val="both"/>
        <w:rPr>
          <w:sz w:val="16"/>
        </w:rPr>
      </w:pPr>
    </w:p>
    <w:p w:rsidR="00BB05AA" w:rsidRPr="002B1C91" w:rsidRDefault="003242FD" w:rsidP="00144AC4">
      <w:pPr>
        <w:tabs>
          <w:tab w:val="left" w:pos="284"/>
        </w:tabs>
        <w:spacing w:before="85" w:line="505" w:lineRule="exact"/>
        <w:ind w:left="462" w:right="-106"/>
        <w:jc w:val="center"/>
        <w:rPr>
          <w:b/>
          <w:sz w:val="44"/>
        </w:rPr>
      </w:pPr>
      <w:r>
        <w:rPr>
          <w:b/>
          <w:sz w:val="44"/>
        </w:rPr>
        <w:t>ИЗМЕНА И ДОПУНА</w:t>
      </w:r>
      <w:r w:rsidR="007C2FC7">
        <w:rPr>
          <w:b/>
          <w:sz w:val="44"/>
        </w:rPr>
        <w:t xml:space="preserve"> </w:t>
      </w:r>
      <w:r w:rsidR="002C3F39" w:rsidRPr="002B1C91">
        <w:rPr>
          <w:b/>
          <w:sz w:val="44"/>
        </w:rPr>
        <w:t>ПЛАН</w:t>
      </w:r>
      <w:r w:rsidR="007C2FC7">
        <w:rPr>
          <w:b/>
          <w:sz w:val="44"/>
        </w:rPr>
        <w:t>А</w:t>
      </w:r>
      <w:r w:rsidR="002C3F39" w:rsidRPr="002B1C91">
        <w:rPr>
          <w:b/>
          <w:spacing w:val="-19"/>
          <w:sz w:val="44"/>
        </w:rPr>
        <w:t xml:space="preserve"> </w:t>
      </w:r>
      <w:r w:rsidR="002C3F39" w:rsidRPr="002B1C91">
        <w:rPr>
          <w:b/>
          <w:sz w:val="44"/>
        </w:rPr>
        <w:t>ДЕТАЉНЕ</w:t>
      </w:r>
      <w:r w:rsidR="002C3F39" w:rsidRPr="002B1C91">
        <w:rPr>
          <w:b/>
          <w:spacing w:val="-20"/>
          <w:sz w:val="44"/>
        </w:rPr>
        <w:t xml:space="preserve"> </w:t>
      </w:r>
      <w:r w:rsidR="002C3F39" w:rsidRPr="002B1C91">
        <w:rPr>
          <w:b/>
          <w:spacing w:val="-2"/>
          <w:sz w:val="44"/>
        </w:rPr>
        <w:t>РЕГУЛАЦИЈЕ</w:t>
      </w:r>
    </w:p>
    <w:p w:rsidR="00BB05AA" w:rsidRPr="002B1C91" w:rsidRDefault="002C3F39" w:rsidP="00144AC4">
      <w:pPr>
        <w:tabs>
          <w:tab w:val="left" w:pos="284"/>
        </w:tabs>
        <w:ind w:left="462" w:right="-106"/>
        <w:jc w:val="center"/>
        <w:rPr>
          <w:b/>
          <w:sz w:val="44"/>
        </w:rPr>
      </w:pPr>
      <w:r w:rsidRPr="002B1C91">
        <w:rPr>
          <w:b/>
          <w:sz w:val="44"/>
        </w:rPr>
        <w:t>ЗА</w:t>
      </w:r>
      <w:r w:rsidRPr="002B1C91">
        <w:rPr>
          <w:b/>
          <w:spacing w:val="-11"/>
          <w:sz w:val="44"/>
        </w:rPr>
        <w:t xml:space="preserve"> </w:t>
      </w:r>
      <w:r w:rsidRPr="002B1C91">
        <w:rPr>
          <w:b/>
          <w:sz w:val="44"/>
        </w:rPr>
        <w:t>ПОДРУЧЈЕ</w:t>
      </w:r>
      <w:r w:rsidRPr="002B1C91">
        <w:rPr>
          <w:b/>
          <w:spacing w:val="-11"/>
          <w:sz w:val="44"/>
        </w:rPr>
        <w:t xml:space="preserve"> </w:t>
      </w:r>
      <w:r w:rsidRPr="002B1C91">
        <w:rPr>
          <w:b/>
          <w:sz w:val="44"/>
        </w:rPr>
        <w:t>СЕВЕРНЕ</w:t>
      </w:r>
      <w:r w:rsidRPr="002B1C91">
        <w:rPr>
          <w:b/>
          <w:spacing w:val="-11"/>
          <w:sz w:val="44"/>
        </w:rPr>
        <w:t xml:space="preserve"> </w:t>
      </w:r>
      <w:r w:rsidRPr="002B1C91">
        <w:rPr>
          <w:b/>
          <w:sz w:val="44"/>
        </w:rPr>
        <w:t>ИНДУСТРИЈСКО- ПОСЛОВНО-ПРОИЗВОДНЕ ЗОНЕ 2 У</w:t>
      </w:r>
    </w:p>
    <w:p w:rsidR="00BB05AA" w:rsidRPr="002B1C91" w:rsidRDefault="002C3F39" w:rsidP="00144AC4">
      <w:pPr>
        <w:tabs>
          <w:tab w:val="left" w:pos="284"/>
        </w:tabs>
        <w:ind w:left="459" w:right="-106"/>
        <w:jc w:val="center"/>
        <w:rPr>
          <w:b/>
          <w:sz w:val="44"/>
        </w:rPr>
      </w:pPr>
      <w:r w:rsidRPr="002B1C91">
        <w:rPr>
          <w:b/>
          <w:spacing w:val="-2"/>
          <w:sz w:val="44"/>
        </w:rPr>
        <w:t>ПАНЧЕВУ</w:t>
      </w:r>
    </w:p>
    <w:p w:rsidR="00BB05AA" w:rsidRDefault="00BB05AA" w:rsidP="00DB2E7D">
      <w:pPr>
        <w:pStyle w:val="BodyText"/>
        <w:tabs>
          <w:tab w:val="left" w:pos="284"/>
        </w:tabs>
        <w:spacing w:before="9"/>
        <w:ind w:right="-106"/>
        <w:jc w:val="both"/>
        <w:rPr>
          <w:b/>
          <w:sz w:val="45"/>
        </w:rPr>
      </w:pPr>
    </w:p>
    <w:p w:rsidR="00243C30" w:rsidRDefault="00243C30" w:rsidP="00DB2E7D">
      <w:pPr>
        <w:pStyle w:val="BodyText"/>
        <w:tabs>
          <w:tab w:val="left" w:pos="284"/>
        </w:tabs>
        <w:spacing w:before="9"/>
        <w:ind w:right="-106"/>
        <w:jc w:val="both"/>
        <w:rPr>
          <w:b/>
          <w:sz w:val="45"/>
        </w:rPr>
      </w:pPr>
    </w:p>
    <w:p w:rsidR="00243C30" w:rsidRPr="002B1C91" w:rsidRDefault="00243C30" w:rsidP="00DB2E7D">
      <w:pPr>
        <w:pStyle w:val="BodyText"/>
        <w:tabs>
          <w:tab w:val="left" w:pos="284"/>
        </w:tabs>
        <w:spacing w:before="9"/>
        <w:ind w:right="-106"/>
        <w:jc w:val="both"/>
        <w:rPr>
          <w:b/>
          <w:sz w:val="45"/>
        </w:rPr>
      </w:pPr>
    </w:p>
    <w:p w:rsidR="00BB05AA" w:rsidRPr="002B1C91" w:rsidRDefault="002C3F39" w:rsidP="00144AC4">
      <w:pPr>
        <w:pStyle w:val="Heading3"/>
        <w:tabs>
          <w:tab w:val="left" w:pos="284"/>
        </w:tabs>
        <w:ind w:left="462" w:right="-106"/>
        <w:jc w:val="center"/>
      </w:pPr>
      <w:r w:rsidRPr="002B1C91">
        <w:t>-</w:t>
      </w:r>
      <w:r w:rsidRPr="002B1C91">
        <w:rPr>
          <w:spacing w:val="-10"/>
        </w:rPr>
        <w:t xml:space="preserve"> </w:t>
      </w:r>
      <w:r w:rsidR="00504AB4">
        <w:rPr>
          <w:u w:val="single"/>
        </w:rPr>
        <w:t>НАЦРТ ПЛАНА</w:t>
      </w:r>
      <w:r w:rsidRPr="002B1C91">
        <w:rPr>
          <w:spacing w:val="-7"/>
        </w:rPr>
        <w:t xml:space="preserve"> </w:t>
      </w:r>
      <w:r w:rsidRPr="002B1C91">
        <w:rPr>
          <w:spacing w:val="-10"/>
        </w:rPr>
        <w:t>-</w:t>
      </w:r>
    </w:p>
    <w:p w:rsidR="00BB05AA" w:rsidRPr="002B1C91" w:rsidRDefault="00BB05AA" w:rsidP="00DB2E7D">
      <w:pPr>
        <w:pStyle w:val="BodyText"/>
        <w:tabs>
          <w:tab w:val="left" w:pos="284"/>
        </w:tabs>
        <w:ind w:right="-106"/>
        <w:jc w:val="both"/>
        <w:rPr>
          <w:b/>
          <w:sz w:val="20"/>
        </w:rPr>
      </w:pPr>
    </w:p>
    <w:p w:rsidR="00BB05AA" w:rsidRPr="002B1C91" w:rsidRDefault="00BB05AA" w:rsidP="00DB2E7D">
      <w:pPr>
        <w:pStyle w:val="BodyText"/>
        <w:tabs>
          <w:tab w:val="left" w:pos="284"/>
        </w:tabs>
        <w:ind w:right="-106"/>
        <w:jc w:val="both"/>
        <w:rPr>
          <w:b/>
          <w:sz w:val="20"/>
        </w:rPr>
      </w:pPr>
    </w:p>
    <w:p w:rsidR="00BB05AA" w:rsidRPr="002B1C91" w:rsidRDefault="00BB05AA" w:rsidP="00DB2E7D">
      <w:pPr>
        <w:pStyle w:val="BodyText"/>
        <w:tabs>
          <w:tab w:val="left" w:pos="284"/>
        </w:tabs>
        <w:ind w:right="-106"/>
        <w:jc w:val="both"/>
        <w:rPr>
          <w:b/>
          <w:sz w:val="20"/>
        </w:rPr>
      </w:pPr>
    </w:p>
    <w:p w:rsidR="00BB05AA" w:rsidRPr="002B1C91" w:rsidRDefault="00BB05AA" w:rsidP="00DB2E7D">
      <w:pPr>
        <w:pStyle w:val="BodyText"/>
        <w:tabs>
          <w:tab w:val="left" w:pos="284"/>
        </w:tabs>
        <w:ind w:right="-106"/>
        <w:jc w:val="both"/>
        <w:rPr>
          <w:b/>
          <w:sz w:val="20"/>
        </w:rPr>
      </w:pPr>
    </w:p>
    <w:p w:rsidR="00BB05AA" w:rsidRDefault="00BB05AA"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Default="007C2FC7" w:rsidP="00DB2E7D">
      <w:pPr>
        <w:pStyle w:val="BodyText"/>
        <w:tabs>
          <w:tab w:val="left" w:pos="284"/>
        </w:tabs>
        <w:spacing w:before="1"/>
        <w:ind w:right="-106"/>
        <w:jc w:val="both"/>
        <w:rPr>
          <w:b/>
        </w:rPr>
      </w:pPr>
    </w:p>
    <w:p w:rsidR="007C2FC7" w:rsidRPr="007C2FC7" w:rsidRDefault="007C2FC7" w:rsidP="00DB2E7D">
      <w:pPr>
        <w:pStyle w:val="BodyText"/>
        <w:tabs>
          <w:tab w:val="left" w:pos="284"/>
        </w:tabs>
        <w:spacing w:before="1"/>
        <w:ind w:right="-106"/>
        <w:jc w:val="both"/>
        <w:rPr>
          <w:b/>
        </w:rPr>
      </w:pPr>
    </w:p>
    <w:p w:rsidR="00BB05AA" w:rsidRPr="00CE1C6A" w:rsidRDefault="002C3F39" w:rsidP="00DB2E7D">
      <w:pPr>
        <w:tabs>
          <w:tab w:val="left" w:pos="284"/>
        </w:tabs>
        <w:spacing w:before="94"/>
        <w:ind w:left="320" w:right="-106"/>
        <w:jc w:val="both"/>
        <w:rPr>
          <w:b/>
        </w:rPr>
      </w:pPr>
      <w:r w:rsidRPr="00CE1C6A">
        <w:rPr>
          <w:b/>
        </w:rPr>
        <w:t>С А Д Р</w:t>
      </w:r>
      <w:r w:rsidRPr="00CE1C6A">
        <w:rPr>
          <w:b/>
          <w:spacing w:val="-2"/>
        </w:rPr>
        <w:t xml:space="preserve"> </w:t>
      </w:r>
      <w:r w:rsidRPr="00CE1C6A">
        <w:rPr>
          <w:b/>
        </w:rPr>
        <w:t>Ж</w:t>
      </w:r>
      <w:r w:rsidRPr="00CE1C6A">
        <w:rPr>
          <w:b/>
          <w:spacing w:val="1"/>
        </w:rPr>
        <w:t xml:space="preserve"> </w:t>
      </w:r>
      <w:r w:rsidRPr="00CE1C6A">
        <w:rPr>
          <w:b/>
        </w:rPr>
        <w:t>А</w:t>
      </w:r>
      <w:r w:rsidRPr="00CE1C6A">
        <w:rPr>
          <w:b/>
          <w:spacing w:val="-3"/>
        </w:rPr>
        <w:t xml:space="preserve"> </w:t>
      </w:r>
      <w:r w:rsidRPr="00CE1C6A">
        <w:rPr>
          <w:b/>
          <w:spacing w:val="-10"/>
        </w:rPr>
        <w:t>Ј</w:t>
      </w:r>
    </w:p>
    <w:p w:rsidR="00BB05AA" w:rsidRPr="002B1C91" w:rsidRDefault="00BB05AA" w:rsidP="00DB2E7D">
      <w:pPr>
        <w:pStyle w:val="BodyText"/>
        <w:tabs>
          <w:tab w:val="left" w:pos="284"/>
        </w:tabs>
        <w:ind w:right="-106"/>
        <w:jc w:val="both"/>
        <w:rPr>
          <w:sz w:val="24"/>
        </w:rPr>
      </w:pPr>
    </w:p>
    <w:p w:rsidR="00BB05AA" w:rsidRPr="002B1C91" w:rsidRDefault="00BB05AA" w:rsidP="00DB2E7D">
      <w:pPr>
        <w:pStyle w:val="BodyText"/>
        <w:tabs>
          <w:tab w:val="left" w:pos="284"/>
        </w:tabs>
        <w:spacing w:before="10"/>
        <w:ind w:right="-106"/>
        <w:jc w:val="both"/>
        <w:rPr>
          <w:sz w:val="19"/>
        </w:rPr>
      </w:pPr>
    </w:p>
    <w:p w:rsidR="00BB05AA" w:rsidRPr="00CE1C6A" w:rsidRDefault="002C3F39" w:rsidP="00DB2E7D">
      <w:pPr>
        <w:tabs>
          <w:tab w:val="left" w:pos="284"/>
        </w:tabs>
        <w:spacing w:before="1"/>
        <w:ind w:left="320" w:right="-106"/>
        <w:jc w:val="both"/>
        <w:rPr>
          <w:b/>
        </w:rPr>
      </w:pPr>
      <w:r w:rsidRPr="00CE1C6A">
        <w:rPr>
          <w:b/>
        </w:rPr>
        <w:t>ОПШТИ</w:t>
      </w:r>
      <w:r w:rsidRPr="00CE1C6A">
        <w:rPr>
          <w:b/>
          <w:spacing w:val="-3"/>
        </w:rPr>
        <w:t xml:space="preserve"> </w:t>
      </w:r>
      <w:r w:rsidRPr="00CE1C6A">
        <w:rPr>
          <w:b/>
          <w:spacing w:val="-5"/>
        </w:rPr>
        <w:t>ДЕО</w:t>
      </w:r>
    </w:p>
    <w:p w:rsidR="00BB05AA" w:rsidRPr="002B1C91" w:rsidRDefault="00BB05AA" w:rsidP="00DB2E7D">
      <w:pPr>
        <w:pStyle w:val="BodyText"/>
        <w:tabs>
          <w:tab w:val="left" w:pos="284"/>
        </w:tabs>
        <w:ind w:right="-106"/>
        <w:jc w:val="both"/>
      </w:pPr>
    </w:p>
    <w:p w:rsidR="00BB05AA" w:rsidRPr="002B1C91" w:rsidRDefault="002C3F39" w:rsidP="00DB2E7D">
      <w:pPr>
        <w:pStyle w:val="ListParagraph"/>
        <w:numPr>
          <w:ilvl w:val="0"/>
          <w:numId w:val="4"/>
        </w:numPr>
        <w:tabs>
          <w:tab w:val="left" w:pos="284"/>
          <w:tab w:val="left" w:pos="1040"/>
          <w:tab w:val="left" w:pos="1041"/>
        </w:tabs>
        <w:ind w:right="-106" w:hanging="721"/>
        <w:jc w:val="both"/>
      </w:pPr>
      <w:r w:rsidRPr="002B1C91">
        <w:t>Решење</w:t>
      </w:r>
      <w:r w:rsidRPr="002B1C91">
        <w:rPr>
          <w:spacing w:val="-5"/>
        </w:rPr>
        <w:t xml:space="preserve"> </w:t>
      </w:r>
      <w:r w:rsidRPr="002B1C91">
        <w:t>о</w:t>
      </w:r>
      <w:r w:rsidRPr="002B1C91">
        <w:rPr>
          <w:spacing w:val="-6"/>
        </w:rPr>
        <w:t xml:space="preserve"> </w:t>
      </w:r>
      <w:r w:rsidRPr="002B1C91">
        <w:t>регистрацији</w:t>
      </w:r>
      <w:r w:rsidRPr="002B1C91">
        <w:rPr>
          <w:spacing w:val="-7"/>
        </w:rPr>
        <w:t xml:space="preserve"> </w:t>
      </w:r>
      <w:r w:rsidRPr="002B1C91">
        <w:rPr>
          <w:spacing w:val="-4"/>
        </w:rPr>
        <w:t>фирме</w:t>
      </w:r>
    </w:p>
    <w:p w:rsidR="00BB05AA" w:rsidRPr="002B1C91" w:rsidRDefault="002C3F39" w:rsidP="00DB2E7D">
      <w:pPr>
        <w:pStyle w:val="ListParagraph"/>
        <w:numPr>
          <w:ilvl w:val="0"/>
          <w:numId w:val="4"/>
        </w:numPr>
        <w:tabs>
          <w:tab w:val="left" w:pos="284"/>
          <w:tab w:val="left" w:pos="1040"/>
          <w:tab w:val="left" w:pos="1041"/>
        </w:tabs>
        <w:spacing w:before="1"/>
        <w:ind w:right="-106" w:hanging="721"/>
        <w:jc w:val="both"/>
      </w:pPr>
      <w:r w:rsidRPr="002B1C91">
        <w:t>Лиценца</w:t>
      </w:r>
      <w:r w:rsidRPr="002B1C91">
        <w:rPr>
          <w:spacing w:val="-11"/>
        </w:rPr>
        <w:t xml:space="preserve"> </w:t>
      </w:r>
      <w:r w:rsidRPr="002B1C91">
        <w:t>одговорног</w:t>
      </w:r>
      <w:r w:rsidRPr="002B1C91">
        <w:rPr>
          <w:spacing w:val="-6"/>
        </w:rPr>
        <w:t xml:space="preserve"> </w:t>
      </w:r>
      <w:r w:rsidRPr="002B1C91">
        <w:rPr>
          <w:spacing w:val="-2"/>
        </w:rPr>
        <w:t>урбанисте</w:t>
      </w:r>
    </w:p>
    <w:p w:rsidR="00BB05AA" w:rsidRPr="002B1C91" w:rsidRDefault="00BB05AA" w:rsidP="00DB2E7D">
      <w:pPr>
        <w:pStyle w:val="BodyText"/>
        <w:tabs>
          <w:tab w:val="left" w:pos="284"/>
        </w:tabs>
        <w:ind w:right="-106"/>
        <w:jc w:val="both"/>
        <w:rPr>
          <w:sz w:val="24"/>
        </w:rPr>
      </w:pPr>
    </w:p>
    <w:p w:rsidR="00BB05AA" w:rsidRPr="002B1C91" w:rsidRDefault="00BB05AA" w:rsidP="00DB2E7D">
      <w:pPr>
        <w:pStyle w:val="BodyText"/>
        <w:tabs>
          <w:tab w:val="left" w:pos="284"/>
        </w:tabs>
        <w:ind w:right="-106"/>
        <w:jc w:val="both"/>
        <w:rPr>
          <w:sz w:val="20"/>
        </w:rPr>
      </w:pPr>
    </w:p>
    <w:p w:rsidR="00BB05AA" w:rsidRPr="00CE1C6A" w:rsidRDefault="002C3F39" w:rsidP="00DB2E7D">
      <w:pPr>
        <w:pStyle w:val="ListParagraph"/>
        <w:numPr>
          <w:ilvl w:val="0"/>
          <w:numId w:val="3"/>
        </w:numPr>
        <w:tabs>
          <w:tab w:val="left" w:pos="284"/>
          <w:tab w:val="left" w:pos="566"/>
        </w:tabs>
        <w:ind w:right="-106" w:hanging="246"/>
        <w:jc w:val="both"/>
        <w:rPr>
          <w:b/>
        </w:rPr>
      </w:pPr>
      <w:r w:rsidRPr="00CE1C6A">
        <w:rPr>
          <w:b/>
          <w:u w:val="single"/>
        </w:rPr>
        <w:t>ТЕКСТУАЛНИ</w:t>
      </w:r>
      <w:r w:rsidRPr="00CE1C6A">
        <w:rPr>
          <w:b/>
          <w:spacing w:val="-10"/>
          <w:u w:val="single"/>
        </w:rPr>
        <w:t xml:space="preserve"> </w:t>
      </w:r>
      <w:r w:rsidRPr="00CE1C6A">
        <w:rPr>
          <w:b/>
          <w:spacing w:val="-5"/>
          <w:u w:val="single"/>
        </w:rPr>
        <w:t>ДЕО</w:t>
      </w:r>
    </w:p>
    <w:p w:rsidR="00BB05AA" w:rsidRPr="002B1C91" w:rsidRDefault="00BB05AA" w:rsidP="00DB2E7D">
      <w:pPr>
        <w:pStyle w:val="BodyText"/>
        <w:tabs>
          <w:tab w:val="left" w:pos="284"/>
        </w:tabs>
        <w:spacing w:before="11"/>
        <w:ind w:right="-106"/>
        <w:jc w:val="both"/>
        <w:rPr>
          <w:sz w:val="13"/>
        </w:rPr>
      </w:pPr>
    </w:p>
    <w:p w:rsidR="00BB05AA" w:rsidRPr="002B1C91" w:rsidRDefault="002C3F39" w:rsidP="00DB2E7D">
      <w:pPr>
        <w:tabs>
          <w:tab w:val="left" w:pos="284"/>
        </w:tabs>
        <w:spacing w:before="93"/>
        <w:ind w:left="320" w:right="-106"/>
        <w:jc w:val="both"/>
      </w:pPr>
      <w:r w:rsidRPr="002B1C91">
        <w:rPr>
          <w:spacing w:val="-4"/>
        </w:rPr>
        <w:t>УВОД</w:t>
      </w:r>
      <w:r w:rsidR="0006603D">
        <w:rPr>
          <w:spacing w:val="-4"/>
        </w:rPr>
        <w:tab/>
      </w:r>
      <w:r w:rsidR="0006603D">
        <w:rPr>
          <w:spacing w:val="-4"/>
        </w:rPr>
        <w:tab/>
      </w:r>
      <w:r w:rsidR="0006603D">
        <w:rPr>
          <w:spacing w:val="-4"/>
        </w:rPr>
        <w:tab/>
      </w:r>
      <w:r w:rsidR="0006603D">
        <w:rPr>
          <w:spacing w:val="-4"/>
        </w:rPr>
        <w:tab/>
      </w:r>
      <w:r w:rsidR="0006603D">
        <w:rPr>
          <w:spacing w:val="-4"/>
        </w:rPr>
        <w:tab/>
      </w:r>
      <w:r w:rsidR="0006603D">
        <w:rPr>
          <w:spacing w:val="-4"/>
        </w:rPr>
        <w:tab/>
      </w:r>
      <w:r w:rsidR="0006603D">
        <w:rPr>
          <w:spacing w:val="-4"/>
        </w:rPr>
        <w:tab/>
      </w:r>
      <w:r w:rsidR="0006603D">
        <w:rPr>
          <w:spacing w:val="-4"/>
        </w:rPr>
        <w:tab/>
      </w:r>
      <w:r w:rsidR="0006603D">
        <w:rPr>
          <w:spacing w:val="-4"/>
        </w:rPr>
        <w:tab/>
      </w:r>
      <w:r w:rsidR="0006603D">
        <w:rPr>
          <w:spacing w:val="-4"/>
        </w:rPr>
        <w:tab/>
      </w:r>
      <w:r w:rsidR="0006603D">
        <w:rPr>
          <w:spacing w:val="-4"/>
        </w:rPr>
        <w:tab/>
        <w:t>14</w:t>
      </w:r>
    </w:p>
    <w:p w:rsidR="00BB05AA" w:rsidRPr="002B1C91" w:rsidRDefault="00BB05AA" w:rsidP="00DB2E7D">
      <w:pPr>
        <w:pStyle w:val="BodyText"/>
        <w:tabs>
          <w:tab w:val="left" w:pos="284"/>
        </w:tabs>
        <w:spacing w:before="1"/>
        <w:ind w:right="-106"/>
        <w:jc w:val="both"/>
      </w:pPr>
    </w:p>
    <w:p w:rsidR="00BB05AA" w:rsidRPr="002B1C91" w:rsidRDefault="002C3F39" w:rsidP="00DB2E7D">
      <w:pPr>
        <w:pStyle w:val="ListParagraph"/>
        <w:numPr>
          <w:ilvl w:val="1"/>
          <w:numId w:val="3"/>
        </w:numPr>
        <w:tabs>
          <w:tab w:val="left" w:pos="284"/>
          <w:tab w:val="left" w:pos="681"/>
        </w:tabs>
        <w:ind w:right="-106" w:hanging="361"/>
        <w:jc w:val="both"/>
      </w:pPr>
      <w:r w:rsidRPr="002B1C91">
        <w:t>ОПИС</w:t>
      </w:r>
      <w:r w:rsidRPr="002B1C91">
        <w:rPr>
          <w:spacing w:val="-7"/>
        </w:rPr>
        <w:t xml:space="preserve"> </w:t>
      </w:r>
      <w:r w:rsidRPr="002B1C91">
        <w:t>ГРАНИЦЕ</w:t>
      </w:r>
      <w:r w:rsidRPr="002B1C91">
        <w:rPr>
          <w:spacing w:val="-5"/>
        </w:rPr>
        <w:t xml:space="preserve"> </w:t>
      </w:r>
      <w:r w:rsidRPr="002B1C91">
        <w:t>ПЛАНСКОГ</w:t>
      </w:r>
      <w:r w:rsidRPr="002B1C91">
        <w:rPr>
          <w:spacing w:val="-5"/>
        </w:rPr>
        <w:t xml:space="preserve"> </w:t>
      </w:r>
      <w:r w:rsidRPr="002B1C91">
        <w:rPr>
          <w:spacing w:val="-2"/>
        </w:rPr>
        <w:t>ДОКУМЕНТА</w:t>
      </w:r>
      <w:r w:rsidR="0006603D">
        <w:rPr>
          <w:spacing w:val="-2"/>
        </w:rPr>
        <w:tab/>
      </w:r>
      <w:r w:rsidR="0006603D">
        <w:rPr>
          <w:spacing w:val="-2"/>
        </w:rPr>
        <w:tab/>
      </w:r>
      <w:r w:rsidR="0006603D">
        <w:rPr>
          <w:spacing w:val="-2"/>
        </w:rPr>
        <w:tab/>
      </w:r>
      <w:r w:rsidR="0006603D">
        <w:rPr>
          <w:spacing w:val="-2"/>
        </w:rPr>
        <w:tab/>
      </w:r>
      <w:r w:rsidR="0006603D">
        <w:rPr>
          <w:spacing w:val="-2"/>
        </w:rPr>
        <w:tab/>
        <w:t>14</w:t>
      </w:r>
    </w:p>
    <w:p w:rsidR="00BB05AA" w:rsidRPr="002B1C91" w:rsidRDefault="00BB05AA" w:rsidP="00DB2E7D">
      <w:pPr>
        <w:pStyle w:val="BodyText"/>
        <w:tabs>
          <w:tab w:val="left" w:pos="284"/>
        </w:tabs>
        <w:spacing w:before="9"/>
        <w:ind w:right="-106"/>
        <w:jc w:val="both"/>
        <w:rPr>
          <w:sz w:val="21"/>
        </w:rPr>
      </w:pPr>
    </w:p>
    <w:p w:rsidR="00BB05AA" w:rsidRPr="002B1C91" w:rsidRDefault="002C3F39" w:rsidP="00DB2E7D">
      <w:pPr>
        <w:pStyle w:val="ListParagraph"/>
        <w:numPr>
          <w:ilvl w:val="1"/>
          <w:numId w:val="3"/>
        </w:numPr>
        <w:tabs>
          <w:tab w:val="left" w:pos="284"/>
          <w:tab w:val="left" w:pos="681"/>
        </w:tabs>
        <w:ind w:right="-106" w:hanging="361"/>
        <w:jc w:val="both"/>
      </w:pPr>
      <w:r w:rsidRPr="002B1C91">
        <w:t>КРАЋИ</w:t>
      </w:r>
      <w:r w:rsidRPr="002B1C91">
        <w:rPr>
          <w:spacing w:val="-7"/>
        </w:rPr>
        <w:t xml:space="preserve"> </w:t>
      </w:r>
      <w:r w:rsidRPr="002B1C91">
        <w:t>ИЗВОД</w:t>
      </w:r>
      <w:r w:rsidRPr="002B1C91">
        <w:rPr>
          <w:spacing w:val="-5"/>
        </w:rPr>
        <w:t xml:space="preserve"> </w:t>
      </w:r>
      <w:r w:rsidRPr="002B1C91">
        <w:t>ИЗ</w:t>
      </w:r>
      <w:r w:rsidRPr="002B1C91">
        <w:rPr>
          <w:spacing w:val="-5"/>
        </w:rPr>
        <w:t xml:space="preserve"> </w:t>
      </w:r>
      <w:r w:rsidRPr="002B1C91">
        <w:t>ПЛАНСКОГ</w:t>
      </w:r>
      <w:r w:rsidRPr="002B1C91">
        <w:rPr>
          <w:spacing w:val="-6"/>
        </w:rPr>
        <w:t xml:space="preserve"> </w:t>
      </w:r>
      <w:r w:rsidRPr="002B1C91">
        <w:t>ДОКУМЕНТА</w:t>
      </w:r>
      <w:r w:rsidRPr="002B1C91">
        <w:rPr>
          <w:spacing w:val="-5"/>
        </w:rPr>
        <w:t xml:space="preserve"> </w:t>
      </w:r>
      <w:r w:rsidRPr="002B1C91">
        <w:t>ВИШЕГ</w:t>
      </w:r>
      <w:r w:rsidRPr="002B1C91">
        <w:rPr>
          <w:spacing w:val="-3"/>
        </w:rPr>
        <w:t xml:space="preserve"> </w:t>
      </w:r>
      <w:r w:rsidRPr="002B1C91">
        <w:rPr>
          <w:spacing w:val="-4"/>
        </w:rPr>
        <w:t>РЕДА</w:t>
      </w:r>
      <w:r w:rsidR="0006603D">
        <w:rPr>
          <w:spacing w:val="-4"/>
        </w:rPr>
        <w:tab/>
      </w:r>
      <w:r w:rsidR="0006603D">
        <w:rPr>
          <w:spacing w:val="-4"/>
        </w:rPr>
        <w:tab/>
      </w:r>
      <w:r w:rsidR="0006603D">
        <w:rPr>
          <w:spacing w:val="-4"/>
        </w:rPr>
        <w:tab/>
      </w:r>
    </w:p>
    <w:p w:rsidR="00BB05AA" w:rsidRPr="002B1C91" w:rsidRDefault="00BB05AA" w:rsidP="00DB2E7D">
      <w:pPr>
        <w:pStyle w:val="BodyText"/>
        <w:tabs>
          <w:tab w:val="left" w:pos="284"/>
        </w:tabs>
        <w:spacing w:before="1"/>
        <w:ind w:right="-106"/>
        <w:jc w:val="both"/>
      </w:pPr>
    </w:p>
    <w:p w:rsidR="00BA1C02" w:rsidRPr="00BA1C02" w:rsidRDefault="002C3F39" w:rsidP="00BA1C02">
      <w:pPr>
        <w:pStyle w:val="NoSpacing"/>
        <w:numPr>
          <w:ilvl w:val="1"/>
          <w:numId w:val="3"/>
        </w:numPr>
      </w:pPr>
      <w:r w:rsidRPr="00BA1C02">
        <w:t>ОПИС ПОСТОЈЕЋЕГ СТАЊА, НАЧИН КОРИШЋЕЊА</w:t>
      </w:r>
    </w:p>
    <w:p w:rsidR="00BA1C02" w:rsidRDefault="00BA1C02" w:rsidP="00BA1C02">
      <w:pPr>
        <w:pStyle w:val="NoSpacing"/>
      </w:pPr>
      <w:r>
        <w:t xml:space="preserve">           </w:t>
      </w:r>
      <w:r w:rsidR="002C3F39" w:rsidRPr="00BA1C02">
        <w:t>ПРОСТОРА И ОСНОВНИХ ОГРАНИЧЕЊА</w:t>
      </w:r>
      <w:r>
        <w:tab/>
      </w:r>
      <w:r>
        <w:tab/>
      </w:r>
      <w:r>
        <w:tab/>
      </w:r>
      <w:r>
        <w:tab/>
      </w:r>
      <w:r>
        <w:tab/>
        <w:t>15</w:t>
      </w:r>
      <w:r w:rsidR="0006603D" w:rsidRPr="00BA1C02">
        <w:tab/>
      </w:r>
    </w:p>
    <w:p w:rsidR="00BA1C02" w:rsidRDefault="00BA1C02" w:rsidP="00BA1C02">
      <w:pPr>
        <w:pStyle w:val="NoSpacing"/>
      </w:pPr>
    </w:p>
    <w:p w:rsidR="00BA1C02" w:rsidRPr="002B1C91" w:rsidRDefault="00BA1C02" w:rsidP="00BA1C02">
      <w:pPr>
        <w:pStyle w:val="ListParagraph"/>
        <w:numPr>
          <w:ilvl w:val="1"/>
          <w:numId w:val="3"/>
        </w:numPr>
        <w:tabs>
          <w:tab w:val="left" w:pos="284"/>
          <w:tab w:val="left" w:pos="681"/>
        </w:tabs>
        <w:spacing w:before="93"/>
        <w:ind w:right="-106"/>
        <w:jc w:val="both"/>
      </w:pPr>
      <w:r w:rsidRPr="002B1C91">
        <w:t>ОПШТИ</w:t>
      </w:r>
      <w:r w:rsidRPr="00BA1C02">
        <w:rPr>
          <w:spacing w:val="-8"/>
        </w:rPr>
        <w:t xml:space="preserve"> </w:t>
      </w:r>
      <w:r w:rsidRPr="002B1C91">
        <w:t>ЦИЉЕВИ</w:t>
      </w:r>
      <w:r w:rsidRPr="00BA1C02">
        <w:rPr>
          <w:spacing w:val="-5"/>
        </w:rPr>
        <w:t xml:space="preserve"> </w:t>
      </w:r>
      <w:r w:rsidRPr="002B1C91">
        <w:t>ИЗРАДЕ</w:t>
      </w:r>
      <w:r w:rsidRPr="00BA1C02">
        <w:rPr>
          <w:spacing w:val="-5"/>
        </w:rPr>
        <w:t xml:space="preserve"> </w:t>
      </w:r>
      <w:r w:rsidRPr="00BA1C02">
        <w:rPr>
          <w:spacing w:val="-4"/>
        </w:rPr>
        <w:t>ПЛАНА</w:t>
      </w:r>
      <w:r>
        <w:rPr>
          <w:spacing w:val="-4"/>
        </w:rPr>
        <w:tab/>
      </w:r>
      <w:r>
        <w:rPr>
          <w:spacing w:val="-4"/>
        </w:rPr>
        <w:tab/>
      </w:r>
      <w:r>
        <w:rPr>
          <w:spacing w:val="-4"/>
        </w:rPr>
        <w:tab/>
      </w:r>
      <w:r>
        <w:rPr>
          <w:spacing w:val="-4"/>
        </w:rPr>
        <w:tab/>
      </w:r>
      <w:r>
        <w:rPr>
          <w:spacing w:val="-4"/>
        </w:rPr>
        <w:tab/>
      </w:r>
      <w:r>
        <w:rPr>
          <w:spacing w:val="-4"/>
        </w:rPr>
        <w:tab/>
      </w:r>
      <w:r>
        <w:rPr>
          <w:spacing w:val="-4"/>
        </w:rPr>
        <w:tab/>
        <w:t>16</w:t>
      </w:r>
    </w:p>
    <w:p w:rsidR="00BB05AA" w:rsidRPr="00BA1C02" w:rsidRDefault="0006603D" w:rsidP="00BA1C02">
      <w:pPr>
        <w:pStyle w:val="NoSpacing"/>
        <w:ind w:left="680"/>
      </w:pPr>
      <w:r w:rsidRPr="00BA1C02">
        <w:tab/>
      </w:r>
      <w:r w:rsidRPr="00BA1C02">
        <w:tab/>
      </w:r>
      <w:r w:rsidRPr="00BA1C02">
        <w:tab/>
      </w:r>
      <w:r w:rsidRPr="00BA1C02">
        <w:tab/>
      </w:r>
      <w:r w:rsidRPr="00BA1C02">
        <w:tab/>
      </w:r>
      <w:r w:rsidRPr="00BA1C02">
        <w:tab/>
      </w:r>
    </w:p>
    <w:p w:rsidR="00BA1C02" w:rsidRPr="002B1C91" w:rsidRDefault="00BA1C02" w:rsidP="00BA1C02">
      <w:pPr>
        <w:pStyle w:val="ListParagraph"/>
        <w:numPr>
          <w:ilvl w:val="1"/>
          <w:numId w:val="3"/>
        </w:numPr>
        <w:tabs>
          <w:tab w:val="left" w:pos="284"/>
          <w:tab w:val="left" w:pos="681"/>
        </w:tabs>
        <w:ind w:right="-106"/>
        <w:jc w:val="both"/>
      </w:pPr>
      <w:r w:rsidRPr="002B1C91">
        <w:t>ПРЕДЛОГ</w:t>
      </w:r>
      <w:r w:rsidRPr="00BA1C02">
        <w:rPr>
          <w:spacing w:val="-7"/>
        </w:rPr>
        <w:t xml:space="preserve"> </w:t>
      </w:r>
      <w:r w:rsidRPr="002B1C91">
        <w:t>ПЛАНСКОГ</w:t>
      </w:r>
      <w:r w:rsidRPr="00BA1C02">
        <w:rPr>
          <w:spacing w:val="-9"/>
        </w:rPr>
        <w:t xml:space="preserve"> </w:t>
      </w:r>
      <w:r w:rsidRPr="00BA1C02">
        <w:rPr>
          <w:spacing w:val="-2"/>
        </w:rPr>
        <w:t>РЕШЕЊА</w:t>
      </w:r>
      <w:r>
        <w:rPr>
          <w:spacing w:val="-2"/>
        </w:rPr>
        <w:tab/>
      </w:r>
      <w:r>
        <w:rPr>
          <w:spacing w:val="-2"/>
        </w:rPr>
        <w:tab/>
      </w:r>
      <w:r>
        <w:rPr>
          <w:spacing w:val="-2"/>
        </w:rPr>
        <w:tab/>
      </w:r>
      <w:r>
        <w:rPr>
          <w:spacing w:val="-2"/>
        </w:rPr>
        <w:tab/>
      </w:r>
      <w:r>
        <w:rPr>
          <w:spacing w:val="-2"/>
        </w:rPr>
        <w:tab/>
      </w:r>
      <w:r>
        <w:rPr>
          <w:spacing w:val="-2"/>
        </w:rPr>
        <w:tab/>
      </w:r>
      <w:r>
        <w:rPr>
          <w:spacing w:val="-2"/>
        </w:rPr>
        <w:tab/>
        <w:t>16</w:t>
      </w:r>
    </w:p>
    <w:p w:rsidR="0006603D" w:rsidRDefault="0006603D" w:rsidP="00BA1C02">
      <w:pPr>
        <w:pStyle w:val="ListParagraph"/>
        <w:tabs>
          <w:tab w:val="left" w:pos="284"/>
          <w:tab w:val="left" w:pos="681"/>
        </w:tabs>
        <w:ind w:left="680" w:right="-106" w:firstLine="0"/>
        <w:jc w:val="both"/>
      </w:pPr>
    </w:p>
    <w:p w:rsidR="0006603D" w:rsidRDefault="0006603D" w:rsidP="0006603D">
      <w:pPr>
        <w:tabs>
          <w:tab w:val="left" w:pos="284"/>
          <w:tab w:val="left" w:pos="681"/>
        </w:tabs>
        <w:ind w:right="-106"/>
        <w:jc w:val="both"/>
      </w:pPr>
    </w:p>
    <w:p w:rsidR="00BA1C02" w:rsidRPr="00CE1C6A" w:rsidRDefault="00BA1C02" w:rsidP="00BA1C02">
      <w:pPr>
        <w:pStyle w:val="Heading2"/>
        <w:ind w:left="0"/>
        <w:jc w:val="both"/>
        <w:rPr>
          <w:i w:val="0"/>
          <w:sz w:val="22"/>
          <w:szCs w:val="22"/>
        </w:rPr>
      </w:pPr>
      <w:r>
        <w:rPr>
          <w:b w:val="0"/>
          <w:i w:val="0"/>
          <w:sz w:val="22"/>
          <w:szCs w:val="22"/>
        </w:rPr>
        <w:t xml:space="preserve">    </w:t>
      </w:r>
      <w:r w:rsidRPr="00CE1C6A">
        <w:rPr>
          <w:i w:val="0"/>
          <w:sz w:val="22"/>
          <w:szCs w:val="22"/>
        </w:rPr>
        <w:t xml:space="preserve">II ИЗМЕНЕ КОЈЕ СЕ ОДНОСЕ НА ОСНОВНИ ПЛАН </w:t>
      </w:r>
    </w:p>
    <w:p w:rsidR="00BA1C02" w:rsidRDefault="00BA1C02" w:rsidP="0006603D">
      <w:pPr>
        <w:tabs>
          <w:tab w:val="left" w:pos="284"/>
          <w:tab w:val="left" w:pos="681"/>
        </w:tabs>
        <w:ind w:right="-106"/>
        <w:jc w:val="both"/>
      </w:pPr>
    </w:p>
    <w:p w:rsidR="0006603D" w:rsidRDefault="0006603D" w:rsidP="0006603D">
      <w:pPr>
        <w:tabs>
          <w:tab w:val="left" w:pos="284"/>
          <w:tab w:val="left" w:pos="681"/>
        </w:tabs>
        <w:ind w:right="-106"/>
        <w:jc w:val="both"/>
      </w:pPr>
    </w:p>
    <w:p w:rsidR="0006603D" w:rsidRDefault="00BA1C02" w:rsidP="00BA1C02">
      <w:pPr>
        <w:pStyle w:val="NoSpacing"/>
      </w:pPr>
      <w:r>
        <w:t xml:space="preserve">    </w:t>
      </w:r>
      <w:r w:rsidR="00CE1C6A">
        <w:t xml:space="preserve"> </w:t>
      </w:r>
      <w:r w:rsidRPr="00DE1614">
        <w:t>А3 ОПИС ПОСТОЈЕЋЕГ СТАЊА</w:t>
      </w:r>
      <w:r w:rsidR="00CE1C6A">
        <w:tab/>
      </w:r>
      <w:r w:rsidR="00CE1C6A">
        <w:tab/>
      </w:r>
      <w:r w:rsidR="00CE1C6A">
        <w:tab/>
      </w:r>
      <w:r w:rsidR="00CE1C6A">
        <w:tab/>
      </w:r>
      <w:r w:rsidR="00CE1C6A">
        <w:tab/>
      </w:r>
      <w:r w:rsidR="00CE1C6A">
        <w:tab/>
      </w:r>
      <w:r w:rsidR="00CE1C6A">
        <w:tab/>
        <w:t>21</w:t>
      </w:r>
    </w:p>
    <w:p w:rsidR="00CE1C6A" w:rsidRDefault="00CE1C6A" w:rsidP="00BA1C02">
      <w:pPr>
        <w:pStyle w:val="NoSpacing"/>
      </w:pPr>
    </w:p>
    <w:p w:rsidR="00CE1C6A" w:rsidRDefault="00CE1C6A" w:rsidP="00BA1C02">
      <w:pPr>
        <w:pStyle w:val="NoSpacing"/>
      </w:pPr>
    </w:p>
    <w:p w:rsidR="00CE1C6A" w:rsidRDefault="00CE1C6A" w:rsidP="00BA1C02">
      <w:pPr>
        <w:pStyle w:val="NoSpacing"/>
        <w:rPr>
          <w:rFonts w:eastAsia="LiberationSerif-Bold"/>
          <w:bCs/>
        </w:rPr>
      </w:pPr>
      <w:r w:rsidRPr="00CE1C6A">
        <w:rPr>
          <w:rFonts w:eastAsia="LiberationSerif-Bold"/>
          <w:bCs/>
        </w:rPr>
        <w:t xml:space="preserve">   </w:t>
      </w:r>
      <w:r>
        <w:rPr>
          <w:rFonts w:eastAsia="LiberationSerif-Bold"/>
          <w:bCs/>
        </w:rPr>
        <w:t xml:space="preserve"> </w:t>
      </w:r>
      <w:r w:rsidRPr="00CE1C6A">
        <w:rPr>
          <w:rFonts w:eastAsia="LiberationSerif-Bold"/>
          <w:bCs/>
        </w:rPr>
        <w:t>Б2.2. ИНДУСТРИЈСКО-ПОСЛОВНО-ПРОИЗВОДНА ЗОНА</w:t>
      </w:r>
      <w:r>
        <w:rPr>
          <w:rFonts w:eastAsia="LiberationSerif-Bold"/>
          <w:bCs/>
        </w:rPr>
        <w:tab/>
      </w:r>
      <w:r>
        <w:rPr>
          <w:rFonts w:eastAsia="LiberationSerif-Bold"/>
          <w:bCs/>
        </w:rPr>
        <w:tab/>
      </w:r>
      <w:r>
        <w:rPr>
          <w:rFonts w:eastAsia="LiberationSerif-Bold"/>
          <w:bCs/>
        </w:rPr>
        <w:tab/>
      </w:r>
      <w:r>
        <w:rPr>
          <w:rFonts w:eastAsia="LiberationSerif-Bold"/>
          <w:bCs/>
        </w:rPr>
        <w:tab/>
        <w:t>21</w:t>
      </w:r>
    </w:p>
    <w:p w:rsidR="00FB15D8" w:rsidRDefault="00FB15D8" w:rsidP="00BA1C02">
      <w:pPr>
        <w:pStyle w:val="NoSpacing"/>
        <w:rPr>
          <w:rFonts w:eastAsia="LiberationSerif-Bold"/>
          <w:bCs/>
        </w:rPr>
      </w:pPr>
    </w:p>
    <w:p w:rsidR="00FB15D8" w:rsidRPr="00FB15D8" w:rsidRDefault="00FB15D8" w:rsidP="00BA1C02">
      <w:pPr>
        <w:pStyle w:val="NoSpacing"/>
        <w:rPr>
          <w:rFonts w:eastAsia="LiberationSerif-Bold"/>
          <w:bCs/>
        </w:rPr>
      </w:pPr>
      <w:r>
        <w:rPr>
          <w:rFonts w:eastAsia="LiberationSerif-Bold"/>
          <w:bCs/>
        </w:rPr>
        <w:t xml:space="preserve">    Б.3</w:t>
      </w:r>
      <w:proofErr w:type="gramStart"/>
      <w:r>
        <w:rPr>
          <w:rFonts w:eastAsia="LiberationSerif-Bold"/>
          <w:bCs/>
        </w:rPr>
        <w:t>.  СМЕРНИЦЕ</w:t>
      </w:r>
      <w:proofErr w:type="gramEnd"/>
      <w:r>
        <w:rPr>
          <w:rFonts w:eastAsia="LiberationSerif-Bold"/>
          <w:bCs/>
        </w:rPr>
        <w:t xml:space="preserve"> ЗА СПРОВОЂЕЊЕ ПЛАНА</w:t>
      </w:r>
      <w:r>
        <w:rPr>
          <w:rFonts w:eastAsia="LiberationSerif-Bold"/>
          <w:bCs/>
        </w:rPr>
        <w:tab/>
      </w:r>
      <w:r>
        <w:rPr>
          <w:rFonts w:eastAsia="LiberationSerif-Bold"/>
          <w:bCs/>
        </w:rPr>
        <w:tab/>
      </w:r>
      <w:r>
        <w:rPr>
          <w:rFonts w:eastAsia="LiberationSerif-Bold"/>
          <w:bCs/>
        </w:rPr>
        <w:tab/>
      </w:r>
      <w:r>
        <w:rPr>
          <w:rFonts w:eastAsia="LiberationSerif-Bold"/>
          <w:bCs/>
        </w:rPr>
        <w:tab/>
      </w:r>
      <w:r>
        <w:rPr>
          <w:rFonts w:eastAsia="LiberationSerif-Bold"/>
          <w:bCs/>
        </w:rPr>
        <w:tab/>
      </w:r>
      <w:r>
        <w:rPr>
          <w:rFonts w:eastAsia="LiberationSerif-Bold"/>
          <w:bCs/>
        </w:rPr>
        <w:tab/>
        <w:t>29</w:t>
      </w:r>
    </w:p>
    <w:p w:rsidR="00CE1C6A" w:rsidRDefault="00CE1C6A" w:rsidP="00BA1C02">
      <w:pPr>
        <w:pStyle w:val="NoSpacing"/>
        <w:rPr>
          <w:rFonts w:eastAsia="LiberationSerif-Bold"/>
          <w:bCs/>
        </w:rPr>
      </w:pPr>
    </w:p>
    <w:p w:rsidR="00BB05AA" w:rsidRPr="002B1C91" w:rsidRDefault="00BB05AA" w:rsidP="00CE1C6A">
      <w:pPr>
        <w:pStyle w:val="NoSpacing"/>
      </w:pPr>
    </w:p>
    <w:p w:rsidR="00BB05AA" w:rsidRPr="00B610B0" w:rsidRDefault="00BB05AA" w:rsidP="00DB2E7D">
      <w:pPr>
        <w:pStyle w:val="BodyText"/>
        <w:tabs>
          <w:tab w:val="left" w:pos="284"/>
        </w:tabs>
        <w:spacing w:before="1"/>
        <w:ind w:right="-106"/>
        <w:jc w:val="both"/>
        <w:rPr>
          <w:sz w:val="20"/>
        </w:rPr>
      </w:pPr>
    </w:p>
    <w:p w:rsidR="00BB05AA" w:rsidRPr="00065BC4" w:rsidRDefault="002C3F39" w:rsidP="00DB2E7D">
      <w:pPr>
        <w:pStyle w:val="ListParagraph"/>
        <w:numPr>
          <w:ilvl w:val="0"/>
          <w:numId w:val="3"/>
        </w:numPr>
        <w:tabs>
          <w:tab w:val="left" w:pos="284"/>
          <w:tab w:val="left" w:pos="628"/>
        </w:tabs>
        <w:ind w:left="627" w:right="-106" w:hanging="308"/>
        <w:jc w:val="both"/>
        <w:rPr>
          <w:b/>
        </w:rPr>
      </w:pPr>
      <w:r w:rsidRPr="00065BC4">
        <w:rPr>
          <w:b/>
          <w:u w:val="single"/>
        </w:rPr>
        <w:t>ГРАФИЧКИ</w:t>
      </w:r>
      <w:r w:rsidRPr="00065BC4">
        <w:rPr>
          <w:b/>
          <w:spacing w:val="-8"/>
          <w:u w:val="single"/>
        </w:rPr>
        <w:t xml:space="preserve"> </w:t>
      </w:r>
      <w:r w:rsidRPr="00065BC4">
        <w:rPr>
          <w:b/>
          <w:spacing w:val="-5"/>
          <w:u w:val="single"/>
        </w:rPr>
        <w:t>ДЕО</w:t>
      </w:r>
    </w:p>
    <w:p w:rsidR="00BB05AA" w:rsidRPr="002B1C91" w:rsidRDefault="00BB05AA" w:rsidP="00DB2E7D">
      <w:pPr>
        <w:pStyle w:val="BodyText"/>
        <w:tabs>
          <w:tab w:val="left" w:pos="284"/>
        </w:tabs>
        <w:spacing w:before="8"/>
        <w:ind w:right="-106"/>
        <w:jc w:val="both"/>
        <w:rPr>
          <w:sz w:val="13"/>
        </w:rPr>
      </w:pPr>
    </w:p>
    <w:p w:rsidR="00B610B0" w:rsidRDefault="00B610B0" w:rsidP="00B610B0">
      <w:pPr>
        <w:pStyle w:val="NoSpacing"/>
      </w:pPr>
      <w:r>
        <w:t xml:space="preserve">     3.    Граница плана и обухват постојећег грађевинског</w:t>
      </w:r>
    </w:p>
    <w:p w:rsidR="00BB05AA" w:rsidRPr="00B610B0" w:rsidRDefault="00B610B0" w:rsidP="00B610B0">
      <w:pPr>
        <w:pStyle w:val="NoSpacing"/>
      </w:pPr>
      <w:r>
        <w:t xml:space="preserve">            </w:t>
      </w:r>
      <w:proofErr w:type="gramStart"/>
      <w:r>
        <w:t>подручја</w:t>
      </w:r>
      <w:proofErr w:type="gramEnd"/>
      <w:r>
        <w:t xml:space="preserve"> са детаљном наменом</w:t>
      </w:r>
    </w:p>
    <w:p w:rsidR="00B610B0" w:rsidRDefault="00B610B0" w:rsidP="00B610B0">
      <w:pPr>
        <w:pStyle w:val="NoSpacing"/>
      </w:pPr>
      <w:r>
        <w:t xml:space="preserve">     4.    Граница плана и граница планираног грађевинског подручја са</w:t>
      </w:r>
    </w:p>
    <w:p w:rsidR="00BB05AA" w:rsidRDefault="00B610B0" w:rsidP="00B610B0">
      <w:pPr>
        <w:pStyle w:val="NoSpacing"/>
      </w:pPr>
      <w:r>
        <w:t xml:space="preserve">            </w:t>
      </w:r>
      <w:proofErr w:type="gramStart"/>
      <w:r>
        <w:t>детаљном</w:t>
      </w:r>
      <w:proofErr w:type="gramEnd"/>
      <w:r>
        <w:t xml:space="preserve"> наменом и поделом на зоне и целине и смернице за спровођење</w:t>
      </w:r>
    </w:p>
    <w:p w:rsidR="00B610B0" w:rsidRDefault="00B610B0" w:rsidP="00B610B0">
      <w:pPr>
        <w:pStyle w:val="NoSpacing"/>
      </w:pPr>
      <w:r>
        <w:t xml:space="preserve">     5.    Регулационо-нивелациони план са урбанистичким решењем саобраћајних</w:t>
      </w:r>
    </w:p>
    <w:p w:rsidR="00B610B0" w:rsidRDefault="00B610B0" w:rsidP="00B610B0">
      <w:pPr>
        <w:pStyle w:val="NoSpacing"/>
      </w:pPr>
      <w:r>
        <w:t xml:space="preserve">            </w:t>
      </w:r>
      <w:proofErr w:type="gramStart"/>
      <w:r>
        <w:t>и</w:t>
      </w:r>
      <w:proofErr w:type="gramEnd"/>
      <w:r>
        <w:t xml:space="preserve"> јавних површина</w:t>
      </w:r>
      <w:r>
        <w:tab/>
      </w:r>
      <w:r>
        <w:tab/>
      </w:r>
    </w:p>
    <w:p w:rsidR="00B610B0" w:rsidRDefault="00B610B0" w:rsidP="00B610B0">
      <w:pPr>
        <w:pStyle w:val="NoSpacing"/>
      </w:pPr>
      <w:r>
        <w:t xml:space="preserve">     6.    Постојећа и планирана генерална решења мрежа и објеката</w:t>
      </w:r>
    </w:p>
    <w:p w:rsidR="00B610B0" w:rsidRDefault="00B610B0" w:rsidP="00B610B0">
      <w:pPr>
        <w:pStyle w:val="NoSpacing"/>
      </w:pPr>
      <w:r>
        <w:t xml:space="preserve">            </w:t>
      </w:r>
      <w:proofErr w:type="gramStart"/>
      <w:r>
        <w:t>инфраструктуре</w:t>
      </w:r>
      <w:proofErr w:type="gramEnd"/>
      <w:r>
        <w:t xml:space="preserve"> са синхрон планом</w:t>
      </w:r>
    </w:p>
    <w:p w:rsidR="00B610B0" w:rsidRPr="00B610B0" w:rsidRDefault="00B610B0" w:rsidP="00B610B0">
      <w:pPr>
        <w:pStyle w:val="NoSpacing"/>
      </w:pPr>
      <w:r>
        <w:t xml:space="preserve">            Профили</w:t>
      </w:r>
    </w:p>
    <w:p w:rsidR="00BB05AA" w:rsidRPr="002B1C91" w:rsidRDefault="00BB05AA" w:rsidP="00DB2E7D">
      <w:pPr>
        <w:pStyle w:val="BodyText"/>
        <w:tabs>
          <w:tab w:val="left" w:pos="284"/>
        </w:tabs>
        <w:ind w:right="-106"/>
        <w:jc w:val="both"/>
        <w:rPr>
          <w:sz w:val="24"/>
        </w:rPr>
      </w:pPr>
    </w:p>
    <w:p w:rsidR="00BB05AA" w:rsidRPr="002B1C91" w:rsidRDefault="00BB05AA" w:rsidP="00DB2E7D">
      <w:pPr>
        <w:pStyle w:val="BodyText"/>
        <w:tabs>
          <w:tab w:val="left" w:pos="284"/>
        </w:tabs>
        <w:spacing w:before="11"/>
        <w:ind w:right="-106"/>
        <w:jc w:val="both"/>
        <w:rPr>
          <w:sz w:val="19"/>
        </w:rPr>
      </w:pPr>
    </w:p>
    <w:p w:rsidR="00BB05AA" w:rsidRPr="00065BC4" w:rsidRDefault="002C3F39" w:rsidP="00DB2E7D">
      <w:pPr>
        <w:pStyle w:val="ListParagraph"/>
        <w:numPr>
          <w:ilvl w:val="0"/>
          <w:numId w:val="3"/>
        </w:numPr>
        <w:tabs>
          <w:tab w:val="left" w:pos="284"/>
          <w:tab w:val="left" w:pos="690"/>
        </w:tabs>
        <w:ind w:left="689" w:right="-106" w:hanging="370"/>
        <w:jc w:val="both"/>
        <w:rPr>
          <w:b/>
        </w:rPr>
      </w:pPr>
      <w:r w:rsidRPr="00065BC4">
        <w:rPr>
          <w:b/>
          <w:u w:val="single"/>
        </w:rPr>
        <w:t>ПРИЛОГ</w:t>
      </w:r>
      <w:r w:rsidRPr="00065BC4">
        <w:rPr>
          <w:b/>
          <w:spacing w:val="-4"/>
          <w:u w:val="single"/>
        </w:rPr>
        <w:t xml:space="preserve"> </w:t>
      </w:r>
      <w:r w:rsidRPr="00065BC4">
        <w:rPr>
          <w:b/>
          <w:u w:val="single"/>
        </w:rPr>
        <w:t>–</w:t>
      </w:r>
      <w:r w:rsidRPr="00065BC4">
        <w:rPr>
          <w:b/>
          <w:spacing w:val="-3"/>
          <w:u w:val="single"/>
        </w:rPr>
        <w:t xml:space="preserve"> </w:t>
      </w:r>
      <w:r w:rsidRPr="00065BC4">
        <w:rPr>
          <w:b/>
          <w:spacing w:val="-2"/>
          <w:u w:val="single"/>
        </w:rPr>
        <w:t>ДОКУМЕНТАЦИЈА</w:t>
      </w:r>
    </w:p>
    <w:p w:rsidR="00BB05AA" w:rsidRPr="002B1C91" w:rsidRDefault="00BB05AA" w:rsidP="00DB2E7D">
      <w:pPr>
        <w:pStyle w:val="BodyText"/>
        <w:tabs>
          <w:tab w:val="left" w:pos="284"/>
        </w:tabs>
        <w:spacing w:before="10"/>
        <w:ind w:right="-106"/>
        <w:jc w:val="both"/>
        <w:rPr>
          <w:sz w:val="13"/>
        </w:rPr>
      </w:pPr>
    </w:p>
    <w:p w:rsidR="00BB05AA" w:rsidRPr="002B1C91" w:rsidRDefault="00BB05AA" w:rsidP="00DB2E7D">
      <w:pPr>
        <w:tabs>
          <w:tab w:val="left" w:pos="284"/>
        </w:tabs>
        <w:spacing w:line="252" w:lineRule="exact"/>
        <w:ind w:right="-106"/>
        <w:jc w:val="both"/>
        <w:sectPr w:rsidR="00BB05AA" w:rsidRPr="002B1C91" w:rsidSect="00243C30">
          <w:pgSz w:w="11910" w:h="16850"/>
          <w:pgMar w:top="620" w:right="1278" w:bottom="820" w:left="1240" w:header="424" w:footer="540" w:gutter="0"/>
          <w:cols w:space="720"/>
        </w:sect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spacing w:before="1"/>
        <w:ind w:right="-106"/>
        <w:jc w:val="both"/>
        <w:rPr>
          <w:sz w:val="11"/>
        </w:rPr>
      </w:pPr>
    </w:p>
    <w:p w:rsidR="00BB05AA" w:rsidRPr="002B1C91" w:rsidRDefault="00BB05AA" w:rsidP="00DB2E7D">
      <w:pPr>
        <w:pStyle w:val="BodyText"/>
        <w:tabs>
          <w:tab w:val="left" w:pos="284"/>
        </w:tabs>
        <w:ind w:left="608" w:right="-106"/>
        <w:jc w:val="both"/>
        <w:rPr>
          <w:sz w:val="20"/>
        </w:rPr>
      </w:pPr>
    </w:p>
    <w:p w:rsidR="00BB05AA" w:rsidRPr="002B1C91" w:rsidRDefault="00531357" w:rsidP="00DB2E7D">
      <w:pPr>
        <w:tabs>
          <w:tab w:val="left" w:pos="284"/>
        </w:tabs>
        <w:ind w:right="-106"/>
        <w:jc w:val="both"/>
        <w:rPr>
          <w:sz w:val="20"/>
        </w:rPr>
        <w:sectPr w:rsidR="00BB05AA" w:rsidRPr="002B1C91" w:rsidSect="00243C30">
          <w:pgSz w:w="11910" w:h="16850"/>
          <w:pgMar w:top="620" w:right="1278" w:bottom="820" w:left="1240" w:header="424" w:footer="540" w:gutter="0"/>
          <w:cols w:space="720"/>
        </w:sectPr>
      </w:pPr>
      <w:r w:rsidRPr="00531357">
        <w:rPr>
          <w:noProof/>
          <w:sz w:val="20"/>
        </w:rPr>
        <w:drawing>
          <wp:inline distT="0" distB="0" distL="0" distR="0">
            <wp:extent cx="5731510" cy="8108427"/>
            <wp:effectExtent l="19050" t="0" r="2540" b="0"/>
            <wp:docPr id="8" name="Picture 3" descr="Izvod iz APR-a - 27 01 2022-00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zvod iz APR-a - 27 01 2022-001_1"/>
                    <pic:cNvPicPr>
                      <a:picLocks noChangeAspect="1" noChangeArrowheads="1"/>
                    </pic:cNvPicPr>
                  </pic:nvPicPr>
                  <pic:blipFill>
                    <a:blip r:embed="rId14"/>
                    <a:srcRect/>
                    <a:stretch>
                      <a:fillRect/>
                    </a:stretch>
                  </pic:blipFill>
                  <pic:spPr bwMode="auto">
                    <a:xfrm>
                      <a:off x="0" y="0"/>
                      <a:ext cx="5731510" cy="8108427"/>
                    </a:xfrm>
                    <a:prstGeom prst="rect">
                      <a:avLst/>
                    </a:prstGeom>
                    <a:noFill/>
                    <a:ln w="9525">
                      <a:noFill/>
                      <a:miter lim="800000"/>
                      <a:headEnd/>
                      <a:tailEnd/>
                    </a:ln>
                  </pic:spPr>
                </pic:pic>
              </a:graphicData>
            </a:graphic>
          </wp:inline>
        </w:drawing>
      </w: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spacing w:before="1"/>
        <w:ind w:right="-106"/>
        <w:jc w:val="both"/>
        <w:rPr>
          <w:sz w:val="20"/>
        </w:rPr>
      </w:pPr>
    </w:p>
    <w:p w:rsidR="00BB05AA" w:rsidRPr="002B1C91" w:rsidRDefault="00BB05AA" w:rsidP="00DB2E7D">
      <w:pPr>
        <w:pStyle w:val="BodyText"/>
        <w:tabs>
          <w:tab w:val="left" w:pos="284"/>
        </w:tabs>
        <w:ind w:left="335" w:right="-106"/>
        <w:jc w:val="both"/>
        <w:rPr>
          <w:sz w:val="20"/>
        </w:rPr>
      </w:pPr>
    </w:p>
    <w:p w:rsidR="00BB05AA" w:rsidRPr="002B1C91" w:rsidRDefault="00531357" w:rsidP="00DB2E7D">
      <w:pPr>
        <w:tabs>
          <w:tab w:val="left" w:pos="284"/>
        </w:tabs>
        <w:ind w:right="-106"/>
        <w:jc w:val="both"/>
        <w:rPr>
          <w:sz w:val="20"/>
        </w:rPr>
        <w:sectPr w:rsidR="00BB05AA" w:rsidRPr="002B1C91" w:rsidSect="00243C30">
          <w:pgSz w:w="11910" w:h="16850"/>
          <w:pgMar w:top="620" w:right="1278" w:bottom="820" w:left="1240" w:header="424" w:footer="540" w:gutter="0"/>
          <w:cols w:space="720"/>
        </w:sectPr>
      </w:pPr>
      <w:r w:rsidRPr="00531357">
        <w:rPr>
          <w:noProof/>
          <w:sz w:val="20"/>
        </w:rPr>
        <w:drawing>
          <wp:inline distT="0" distB="0" distL="0" distR="0">
            <wp:extent cx="5731510" cy="8118103"/>
            <wp:effectExtent l="19050" t="0" r="2540" b="0"/>
            <wp:docPr id="9" name="Picture 6" descr="Izvod iz APR-a - 27 01 2022-00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zvod iz APR-a - 27 01 2022-002_2"/>
                    <pic:cNvPicPr>
                      <a:picLocks noChangeAspect="1" noChangeArrowheads="1"/>
                    </pic:cNvPicPr>
                  </pic:nvPicPr>
                  <pic:blipFill>
                    <a:blip r:embed="rId15"/>
                    <a:srcRect/>
                    <a:stretch>
                      <a:fillRect/>
                    </a:stretch>
                  </pic:blipFill>
                  <pic:spPr bwMode="auto">
                    <a:xfrm>
                      <a:off x="0" y="0"/>
                      <a:ext cx="5731510" cy="8118103"/>
                    </a:xfrm>
                    <a:prstGeom prst="rect">
                      <a:avLst/>
                    </a:prstGeom>
                    <a:noFill/>
                    <a:ln w="9525">
                      <a:noFill/>
                      <a:miter lim="800000"/>
                      <a:headEnd/>
                      <a:tailEnd/>
                    </a:ln>
                  </pic:spPr>
                </pic:pic>
              </a:graphicData>
            </a:graphic>
          </wp:inline>
        </w:drawing>
      </w: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spacing w:before="2"/>
        <w:ind w:right="-106"/>
        <w:jc w:val="both"/>
        <w:rPr>
          <w:sz w:val="21"/>
        </w:rPr>
      </w:pPr>
    </w:p>
    <w:p w:rsidR="00BB05AA" w:rsidRPr="002B1C91" w:rsidRDefault="00BB05AA" w:rsidP="00DB2E7D">
      <w:pPr>
        <w:pStyle w:val="BodyText"/>
        <w:tabs>
          <w:tab w:val="left" w:pos="284"/>
        </w:tabs>
        <w:ind w:left="550" w:right="-106"/>
        <w:jc w:val="both"/>
        <w:rPr>
          <w:sz w:val="20"/>
        </w:rPr>
      </w:pPr>
    </w:p>
    <w:p w:rsidR="00BB05AA" w:rsidRPr="002B1C91" w:rsidRDefault="00531357" w:rsidP="00DB2E7D">
      <w:pPr>
        <w:tabs>
          <w:tab w:val="left" w:pos="284"/>
        </w:tabs>
        <w:ind w:right="-106"/>
        <w:jc w:val="both"/>
        <w:rPr>
          <w:sz w:val="20"/>
        </w:rPr>
        <w:sectPr w:rsidR="00BB05AA" w:rsidRPr="002B1C91" w:rsidSect="00243C30">
          <w:pgSz w:w="11910" w:h="16850"/>
          <w:pgMar w:top="620" w:right="1278" w:bottom="820" w:left="1240" w:header="424" w:footer="540" w:gutter="0"/>
          <w:cols w:space="720"/>
        </w:sectPr>
      </w:pPr>
      <w:r w:rsidRPr="00531357">
        <w:rPr>
          <w:noProof/>
          <w:sz w:val="20"/>
        </w:rPr>
        <w:drawing>
          <wp:inline distT="0" distB="0" distL="0" distR="0">
            <wp:extent cx="5731510" cy="8114472"/>
            <wp:effectExtent l="19050" t="0" r="2540" b="0"/>
            <wp:docPr id="11" name="Picture 9" descr="Izvod iz APR-a - 27 01 2022-00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zvod iz APR-a - 27 01 2022-003_3"/>
                    <pic:cNvPicPr>
                      <a:picLocks noChangeAspect="1" noChangeArrowheads="1"/>
                    </pic:cNvPicPr>
                  </pic:nvPicPr>
                  <pic:blipFill>
                    <a:blip r:embed="rId16"/>
                    <a:srcRect/>
                    <a:stretch>
                      <a:fillRect/>
                    </a:stretch>
                  </pic:blipFill>
                  <pic:spPr bwMode="auto">
                    <a:xfrm>
                      <a:off x="0" y="0"/>
                      <a:ext cx="5731510" cy="8114472"/>
                    </a:xfrm>
                    <a:prstGeom prst="rect">
                      <a:avLst/>
                    </a:prstGeom>
                    <a:noFill/>
                    <a:ln w="9525">
                      <a:noFill/>
                      <a:miter lim="800000"/>
                      <a:headEnd/>
                      <a:tailEnd/>
                    </a:ln>
                  </pic:spPr>
                </pic:pic>
              </a:graphicData>
            </a:graphic>
          </wp:inline>
        </w:drawing>
      </w:r>
    </w:p>
    <w:p w:rsidR="00BB05AA" w:rsidRPr="00895044" w:rsidRDefault="00895044" w:rsidP="00DB2E7D">
      <w:pPr>
        <w:tabs>
          <w:tab w:val="left" w:pos="284"/>
        </w:tabs>
        <w:ind w:right="-106"/>
        <w:jc w:val="both"/>
        <w:rPr>
          <w:sz w:val="20"/>
        </w:rPr>
      </w:pPr>
      <w:r>
        <w:rPr>
          <w:sz w:val="20"/>
        </w:rPr>
        <w:lastRenderedPageBreak/>
        <w:t xml:space="preserve">  </w:t>
      </w: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spacing w:before="1"/>
        <w:ind w:right="-106"/>
        <w:jc w:val="both"/>
        <w:rPr>
          <w:sz w:val="10"/>
        </w:rPr>
      </w:pPr>
    </w:p>
    <w:p w:rsidR="00BB05AA" w:rsidRPr="002B1C91" w:rsidRDefault="002C3F39" w:rsidP="00DB2E7D">
      <w:pPr>
        <w:pStyle w:val="BodyText"/>
        <w:tabs>
          <w:tab w:val="left" w:pos="284"/>
        </w:tabs>
        <w:ind w:left="320" w:right="-106"/>
        <w:jc w:val="both"/>
        <w:rPr>
          <w:sz w:val="20"/>
        </w:rPr>
      </w:pPr>
      <w:r w:rsidRPr="002B1C91">
        <w:rPr>
          <w:noProof/>
          <w:sz w:val="20"/>
        </w:rPr>
        <w:drawing>
          <wp:inline distT="0" distB="0" distL="0" distR="0">
            <wp:extent cx="5810955" cy="8123396"/>
            <wp:effectExtent l="0" t="0" r="0" b="0"/>
            <wp:docPr id="1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pic:nvPicPr>
                  <pic:blipFill>
                    <a:blip r:embed="rId17" cstate="print"/>
                    <a:stretch>
                      <a:fillRect/>
                    </a:stretch>
                  </pic:blipFill>
                  <pic:spPr>
                    <a:xfrm>
                      <a:off x="0" y="0"/>
                      <a:ext cx="5810955" cy="8123396"/>
                    </a:xfrm>
                    <a:prstGeom prst="rect">
                      <a:avLst/>
                    </a:prstGeom>
                  </pic:spPr>
                </pic:pic>
              </a:graphicData>
            </a:graphic>
          </wp:inline>
        </w:drawing>
      </w:r>
    </w:p>
    <w:p w:rsidR="00BB05AA" w:rsidRPr="002B1C91" w:rsidRDefault="00BB05AA" w:rsidP="00DB2E7D">
      <w:pPr>
        <w:tabs>
          <w:tab w:val="left" w:pos="284"/>
        </w:tabs>
        <w:ind w:right="-106"/>
        <w:jc w:val="both"/>
        <w:rPr>
          <w:sz w:val="20"/>
        </w:rPr>
        <w:sectPr w:rsidR="00BB05AA" w:rsidRPr="002B1C91" w:rsidSect="00243C30">
          <w:pgSz w:w="11910" w:h="16850"/>
          <w:pgMar w:top="620" w:right="1278" w:bottom="820" w:left="1240" w:header="424" w:footer="540" w:gutter="0"/>
          <w:cols w:space="720"/>
        </w:sect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D45BF2" w:rsidRPr="0081259C" w:rsidRDefault="00D45BF2" w:rsidP="00D45BF2">
      <w:pPr>
        <w:tabs>
          <w:tab w:val="center" w:pos="7088"/>
        </w:tabs>
        <w:spacing w:line="276" w:lineRule="auto"/>
        <w:jc w:val="both"/>
        <w:rPr>
          <w:rFonts w:eastAsia="Arial-BoldMT"/>
        </w:rPr>
      </w:pPr>
      <w:proofErr w:type="gramStart"/>
      <w:r w:rsidRPr="0081259C">
        <w:rPr>
          <w:rFonts w:eastAsia="Arial-BoldMT"/>
        </w:rPr>
        <w:t>На основу члана 27.</w:t>
      </w:r>
      <w:proofErr w:type="gramEnd"/>
      <w:r w:rsidRPr="0081259C">
        <w:rPr>
          <w:rFonts w:eastAsia="Arial-BoldMT"/>
        </w:rPr>
        <w:t xml:space="preserve"> Правилника о садржини, начину и поступку израде докумената просторног и урбанистичког планирања („Сл.лгласник РС“, бр. 32/2019) саставни део Планског документа је </w:t>
      </w:r>
      <w:proofErr w:type="gramStart"/>
      <w:r w:rsidRPr="0081259C">
        <w:rPr>
          <w:rFonts w:eastAsia="Arial-BoldMT"/>
        </w:rPr>
        <w:t>и :</w:t>
      </w:r>
      <w:proofErr w:type="gramEnd"/>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center"/>
        <w:rPr>
          <w:rFonts w:eastAsia="Arial-BoldMT"/>
          <w:b/>
        </w:rPr>
      </w:pPr>
      <w:r w:rsidRPr="0081259C">
        <w:rPr>
          <w:rFonts w:eastAsia="Arial-BoldMT"/>
          <w:b/>
        </w:rPr>
        <w:t>И З Ј А В А</w:t>
      </w:r>
    </w:p>
    <w:p w:rsidR="00D45BF2" w:rsidRPr="0081259C" w:rsidRDefault="00D45BF2" w:rsidP="00D45BF2">
      <w:pPr>
        <w:tabs>
          <w:tab w:val="center" w:pos="7088"/>
        </w:tabs>
        <w:spacing w:line="276" w:lineRule="auto"/>
        <w:jc w:val="center"/>
        <w:rPr>
          <w:rFonts w:eastAsia="Arial-BoldMT"/>
        </w:rPr>
      </w:pPr>
      <w:r w:rsidRPr="0081259C">
        <w:rPr>
          <w:rFonts w:eastAsia="Arial-BoldMT"/>
        </w:rPr>
        <w:t>Одговорног</w:t>
      </w:r>
      <w:r>
        <w:rPr>
          <w:rFonts w:eastAsia="Arial-BoldMT"/>
        </w:rPr>
        <w:t xml:space="preserve"> </w:t>
      </w:r>
      <w:r w:rsidRPr="0081259C">
        <w:rPr>
          <w:rFonts w:eastAsia="Arial-BoldMT"/>
          <w:i/>
        </w:rPr>
        <w:t>урбанисте</w:t>
      </w:r>
    </w:p>
    <w:p w:rsidR="00D45BF2" w:rsidRPr="0081259C" w:rsidRDefault="00D45BF2" w:rsidP="00D45BF2">
      <w:pPr>
        <w:tabs>
          <w:tab w:val="center" w:pos="7088"/>
        </w:tabs>
        <w:spacing w:line="276" w:lineRule="auto"/>
        <w:jc w:val="center"/>
        <w:rPr>
          <w:rFonts w:eastAsia="Arial-BoldMT"/>
          <w:b/>
        </w:rPr>
      </w:pPr>
      <w:proofErr w:type="gramStart"/>
      <w:r w:rsidRPr="0081259C">
        <w:rPr>
          <w:rFonts w:eastAsia="Arial-BoldMT"/>
          <w:b/>
        </w:rPr>
        <w:t>Ђурица Доловачки, дипл.просторни планер, лиценца бр.</w:t>
      </w:r>
      <w:proofErr w:type="gramEnd"/>
      <w:r w:rsidRPr="0081259C">
        <w:rPr>
          <w:rFonts w:eastAsia="Arial-BoldMT"/>
          <w:b/>
        </w:rPr>
        <w:t xml:space="preserve"> 201066004</w:t>
      </w: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D45BF2" w:rsidRDefault="00D45BF2" w:rsidP="00D45BF2">
      <w:pPr>
        <w:pStyle w:val="TableParagraph"/>
        <w:tabs>
          <w:tab w:val="left" w:pos="284"/>
        </w:tabs>
        <w:spacing w:line="225" w:lineRule="exact"/>
        <w:ind w:right="-106"/>
        <w:jc w:val="both"/>
        <w:rPr>
          <w:b/>
          <w:sz w:val="20"/>
          <w:szCs w:val="20"/>
        </w:rPr>
      </w:pPr>
      <w:r w:rsidRPr="0081259C">
        <w:rPr>
          <w:rFonts w:eastAsia="Arial-BoldMT"/>
          <w:b/>
        </w:rPr>
        <w:t>Д</w:t>
      </w:r>
      <w:r>
        <w:rPr>
          <w:rFonts w:eastAsia="Arial-BoldMT"/>
          <w:b/>
        </w:rPr>
        <w:t xml:space="preserve">а је </w:t>
      </w:r>
      <w:r>
        <w:rPr>
          <w:b/>
          <w:bCs/>
          <w:lang w:eastAsia="ar-SA"/>
        </w:rPr>
        <w:t xml:space="preserve">НАЦРТ ИЗМЕНА И ДОПУНА </w:t>
      </w:r>
      <w:r w:rsidRPr="0081259C">
        <w:rPr>
          <w:b/>
          <w:bCs/>
          <w:lang w:eastAsia="ar-SA"/>
        </w:rPr>
        <w:t>ПЛАНА ДЕТАЉНЕ РЕГУЛАЦИЈ</w:t>
      </w:r>
      <w:r>
        <w:rPr>
          <w:b/>
          <w:bCs/>
          <w:lang w:eastAsia="ar-SA"/>
        </w:rPr>
        <w:t>Е</w:t>
      </w:r>
      <w:r w:rsidRPr="00D45BF2">
        <w:rPr>
          <w:b/>
          <w:sz w:val="20"/>
          <w:szCs w:val="20"/>
        </w:rPr>
        <w:t xml:space="preserve"> </w:t>
      </w:r>
      <w:r w:rsidRPr="002B1C91">
        <w:rPr>
          <w:b/>
          <w:sz w:val="20"/>
          <w:szCs w:val="20"/>
        </w:rPr>
        <w:t>ЗА ПОДРУЧЈЕ  СЕВЕРНЕ ИНДУСТРИЈСКО- ПОСЛОВНО-  ПРОИЗВОДНЕ</w:t>
      </w:r>
      <w:r w:rsidRPr="002B1C91">
        <w:rPr>
          <w:b/>
          <w:spacing w:val="-11"/>
          <w:sz w:val="20"/>
          <w:szCs w:val="20"/>
        </w:rPr>
        <w:t xml:space="preserve"> </w:t>
      </w:r>
      <w:r w:rsidRPr="002B1C91">
        <w:rPr>
          <w:b/>
          <w:sz w:val="20"/>
          <w:szCs w:val="20"/>
        </w:rPr>
        <w:t>ЗОНЕ</w:t>
      </w:r>
      <w:r w:rsidRPr="002B1C91">
        <w:rPr>
          <w:b/>
          <w:spacing w:val="-11"/>
          <w:sz w:val="20"/>
          <w:szCs w:val="20"/>
        </w:rPr>
        <w:t xml:space="preserve"> </w:t>
      </w:r>
      <w:r w:rsidRPr="002B1C91">
        <w:rPr>
          <w:b/>
          <w:sz w:val="20"/>
          <w:szCs w:val="20"/>
        </w:rPr>
        <w:t>2</w:t>
      </w:r>
      <w:r w:rsidRPr="002B1C91">
        <w:rPr>
          <w:b/>
          <w:spacing w:val="-10"/>
          <w:sz w:val="20"/>
          <w:szCs w:val="20"/>
        </w:rPr>
        <w:t xml:space="preserve"> </w:t>
      </w:r>
      <w:r w:rsidRPr="002B1C91">
        <w:rPr>
          <w:b/>
          <w:sz w:val="20"/>
          <w:szCs w:val="20"/>
        </w:rPr>
        <w:t>У</w:t>
      </w:r>
      <w:r w:rsidRPr="002B1C91">
        <w:rPr>
          <w:b/>
          <w:spacing w:val="-10"/>
          <w:sz w:val="20"/>
          <w:szCs w:val="20"/>
        </w:rPr>
        <w:t xml:space="preserve"> </w:t>
      </w:r>
      <w:r w:rsidRPr="002B1C91">
        <w:rPr>
          <w:b/>
          <w:sz w:val="20"/>
          <w:szCs w:val="20"/>
        </w:rPr>
        <w:t>ПАНЧЕВУ</w:t>
      </w:r>
      <w:r>
        <w:rPr>
          <w:b/>
          <w:bCs/>
          <w:lang w:eastAsia="ar-SA"/>
        </w:rPr>
        <w:t xml:space="preserve"> </w:t>
      </w:r>
      <w:r w:rsidRPr="0081259C">
        <w:rPr>
          <w:rFonts w:eastAsia="Arial-BoldMT"/>
        </w:rPr>
        <w:t>припремљен у складу са</w:t>
      </w:r>
      <w:r w:rsidR="00190838">
        <w:rPr>
          <w:rFonts w:eastAsia="Arial-BoldMT"/>
        </w:rPr>
        <w:t xml:space="preserve"> </w:t>
      </w:r>
      <w:r w:rsidRPr="0081259C">
        <w:rPr>
          <w:rFonts w:eastAsia="Arial-BoldMT"/>
        </w:rPr>
        <w:t>Законом о планирању и изградњи („Сл. гласник РС“, бр.72/09, 81/09-исправка, 64/10 –Одлуке УС, 24/11, 121/12, 42/13-Одлуке УС, 50/13-Одлуке УС, 98/13-Одлуке УС, 132/14, 145/14, 83/18,</w:t>
      </w:r>
      <w:r w:rsidRPr="0081259C">
        <w:t xml:space="preserve"> 37/19-др. </w:t>
      </w:r>
      <w:proofErr w:type="gramStart"/>
      <w:r w:rsidRPr="0081259C">
        <w:t>Закон, 9/20 и 52/21</w:t>
      </w:r>
      <w:r w:rsidRPr="0081259C">
        <w:rPr>
          <w:rFonts w:eastAsia="Arial-BoldMT"/>
        </w:rPr>
        <w:t>), Правилником о садржаини, начину и поступку израде докумената просторног и урбанистичког планирања („СЛ.Гласник РС“, бр.32/2019) и прописима донетим на основу Закона и да је</w:t>
      </w:r>
      <w:r w:rsidRPr="0081259C">
        <w:t xml:space="preserve"> припремљен на основу званичних и релевантних података и подлога, усклађен са условима ималаца јавних овлашћења</w:t>
      </w:r>
      <w:r w:rsidRPr="0081259C">
        <w:rPr>
          <w:rFonts w:eastAsia="Arial-BoldMT"/>
          <w:i/>
        </w:rPr>
        <w:t>.</w:t>
      </w:r>
      <w:proofErr w:type="gramEnd"/>
      <w:r w:rsidR="00FB15D8">
        <w:rPr>
          <w:rFonts w:eastAsia="Arial-BoldMT"/>
          <w:i/>
        </w:rPr>
        <w:t xml:space="preserve"> </w:t>
      </w:r>
      <w:r w:rsidRPr="0081259C">
        <w:rPr>
          <w:rFonts w:eastAsiaTheme="minorHAnsi"/>
        </w:rPr>
        <w:t>Услови и смернице за израду Измена и допуна Плана садржани су у Просторном плану града Панчева</w:t>
      </w:r>
      <w:r w:rsidRPr="0081259C">
        <w:t xml:space="preserve"> („Службени лист града Панчева“ бр. 22/12 и 25/12-исправка)</w:t>
      </w:r>
      <w:r w:rsidRPr="0081259C">
        <w:rPr>
          <w:rFonts w:eastAsiaTheme="minorHAnsi"/>
        </w:rPr>
        <w:t>, као  и техничкој и другој документацији од значаја за израду предметног плана.</w:t>
      </w:r>
    </w:p>
    <w:p w:rsidR="00D45BF2" w:rsidRPr="0081259C" w:rsidRDefault="00D45BF2" w:rsidP="00D45BF2">
      <w:pPr>
        <w:jc w:val="both"/>
        <w:rPr>
          <w:lang w:val="it-IT"/>
        </w:rPr>
      </w:pPr>
    </w:p>
    <w:p w:rsidR="00D45BF2" w:rsidRPr="0081259C" w:rsidRDefault="00D45BF2" w:rsidP="00D45BF2">
      <w:pPr>
        <w:tabs>
          <w:tab w:val="center" w:pos="7088"/>
        </w:tabs>
        <w:spacing w:line="276" w:lineRule="auto"/>
        <w:jc w:val="both"/>
      </w:pP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81259C" w:rsidRDefault="00D45BF2" w:rsidP="00D45BF2">
      <w:pPr>
        <w:tabs>
          <w:tab w:val="center" w:pos="7088"/>
        </w:tabs>
        <w:spacing w:line="276" w:lineRule="auto"/>
        <w:jc w:val="both"/>
        <w:rPr>
          <w:rFonts w:eastAsia="Arial-BoldMT"/>
        </w:rPr>
      </w:pPr>
    </w:p>
    <w:p w:rsidR="00D45BF2" w:rsidRPr="0081259C" w:rsidRDefault="00190838" w:rsidP="00D45BF2">
      <w:pPr>
        <w:tabs>
          <w:tab w:val="center" w:pos="7088"/>
        </w:tabs>
        <w:spacing w:line="276" w:lineRule="auto"/>
        <w:jc w:val="both"/>
        <w:rPr>
          <w:rFonts w:eastAsia="Arial-BoldMT"/>
          <w:b/>
        </w:rPr>
      </w:pPr>
      <w:r>
        <w:rPr>
          <w:rFonts w:eastAsia="Arial-BoldMT"/>
          <w:b/>
        </w:rPr>
        <w:t xml:space="preserve">                                                                                                     </w:t>
      </w:r>
      <w:r w:rsidR="00D45BF2" w:rsidRPr="0081259C">
        <w:rPr>
          <w:rFonts w:eastAsia="Arial-BoldMT"/>
          <w:b/>
        </w:rPr>
        <w:t xml:space="preserve">ОДГОВОРНИ </w:t>
      </w:r>
      <w:proofErr w:type="gramStart"/>
      <w:r w:rsidR="00D45BF2" w:rsidRPr="0081259C">
        <w:rPr>
          <w:rFonts w:eastAsia="Arial-BoldMT"/>
          <w:b/>
        </w:rPr>
        <w:t>УРБАНИСТА :</w:t>
      </w:r>
      <w:proofErr w:type="gramEnd"/>
    </w:p>
    <w:p w:rsidR="00D45BF2" w:rsidRPr="0081259C" w:rsidRDefault="00D45BF2" w:rsidP="00D45BF2">
      <w:pPr>
        <w:tabs>
          <w:tab w:val="center" w:pos="7088"/>
        </w:tabs>
        <w:spacing w:line="276" w:lineRule="auto"/>
        <w:jc w:val="both"/>
        <w:rPr>
          <w:rFonts w:eastAsia="Arial-BoldMT"/>
          <w:b/>
        </w:rPr>
      </w:pPr>
    </w:p>
    <w:p w:rsidR="00D45BF2" w:rsidRPr="0081259C" w:rsidRDefault="00190838" w:rsidP="00D45BF2">
      <w:pPr>
        <w:tabs>
          <w:tab w:val="center" w:pos="284"/>
        </w:tabs>
        <w:spacing w:line="276" w:lineRule="auto"/>
        <w:jc w:val="both"/>
        <w:rPr>
          <w:rFonts w:eastAsia="Arial-BoldMT"/>
          <w:b/>
        </w:rPr>
      </w:pPr>
      <w:r>
        <w:rPr>
          <w:rFonts w:eastAsia="Arial-BoldMT"/>
          <w:b/>
        </w:rPr>
        <w:t xml:space="preserve">                                                                                                               </w:t>
      </w:r>
      <w:r w:rsidR="00D45BF2" w:rsidRPr="0081259C">
        <w:rPr>
          <w:rFonts w:eastAsia="Arial-BoldMT"/>
          <w:b/>
        </w:rPr>
        <w:t>Ђурица Доловачки</w:t>
      </w:r>
    </w:p>
    <w:p w:rsidR="00D45BF2" w:rsidRPr="0081259C" w:rsidRDefault="00190838" w:rsidP="00D45BF2">
      <w:pPr>
        <w:tabs>
          <w:tab w:val="center" w:pos="284"/>
        </w:tabs>
        <w:spacing w:line="276" w:lineRule="auto"/>
        <w:jc w:val="both"/>
        <w:rPr>
          <w:rFonts w:eastAsia="Arial-BoldMT"/>
          <w:b/>
        </w:rPr>
      </w:pPr>
      <w:r>
        <w:rPr>
          <w:rFonts w:eastAsia="Arial-BoldMT"/>
          <w:b/>
        </w:rPr>
        <w:t xml:space="preserve">                                                                                                            </w:t>
      </w:r>
      <w:proofErr w:type="gramStart"/>
      <w:r w:rsidR="00D45BF2" w:rsidRPr="0081259C">
        <w:rPr>
          <w:rFonts w:eastAsia="Arial-BoldMT"/>
          <w:b/>
        </w:rPr>
        <w:t>дипл.просторни</w:t>
      </w:r>
      <w:proofErr w:type="gramEnd"/>
      <w:r w:rsidR="00D45BF2" w:rsidRPr="0081259C">
        <w:rPr>
          <w:rFonts w:eastAsia="Arial-BoldMT"/>
          <w:b/>
        </w:rPr>
        <w:t xml:space="preserve"> планер</w:t>
      </w:r>
    </w:p>
    <w:p w:rsidR="00D45BF2" w:rsidRPr="0081259C" w:rsidRDefault="00190838" w:rsidP="00D45BF2">
      <w:pPr>
        <w:tabs>
          <w:tab w:val="center" w:pos="284"/>
        </w:tabs>
        <w:spacing w:line="276" w:lineRule="auto"/>
        <w:jc w:val="both"/>
        <w:rPr>
          <w:b/>
          <w:u w:val="single"/>
        </w:rPr>
      </w:pPr>
      <w:r>
        <w:rPr>
          <w:rFonts w:eastAsia="Arial-BoldMT"/>
          <w:b/>
        </w:rPr>
        <w:t xml:space="preserve">                                                                                                             </w:t>
      </w:r>
      <w:proofErr w:type="gramStart"/>
      <w:r w:rsidR="00D45BF2" w:rsidRPr="0081259C">
        <w:rPr>
          <w:rFonts w:eastAsia="Arial-BoldMT"/>
          <w:b/>
        </w:rPr>
        <w:t>лиценца</w:t>
      </w:r>
      <w:proofErr w:type="gramEnd"/>
      <w:r w:rsidR="00D45BF2" w:rsidRPr="0081259C">
        <w:rPr>
          <w:rFonts w:eastAsia="Arial-BoldMT"/>
          <w:b/>
        </w:rPr>
        <w:t xml:space="preserve"> бр. 201066004</w:t>
      </w:r>
    </w:p>
    <w:p w:rsidR="00D45BF2" w:rsidRPr="0081259C" w:rsidRDefault="00D45BF2" w:rsidP="00D45BF2">
      <w:pPr>
        <w:tabs>
          <w:tab w:val="center" w:pos="284"/>
        </w:tabs>
        <w:spacing w:line="276" w:lineRule="auto"/>
        <w:jc w:val="both"/>
        <w:rPr>
          <w:b/>
          <w:u w:val="single"/>
        </w:rPr>
      </w:pPr>
    </w:p>
    <w:p w:rsidR="00D45BF2" w:rsidRPr="0081259C" w:rsidRDefault="00190838" w:rsidP="00D45BF2">
      <w:pPr>
        <w:tabs>
          <w:tab w:val="center" w:pos="284"/>
        </w:tabs>
        <w:jc w:val="both"/>
        <w:rPr>
          <w:b/>
        </w:rPr>
      </w:pPr>
      <w:r>
        <w:rPr>
          <w:b/>
        </w:rPr>
        <w:t xml:space="preserve">                                                                                                                            </w:t>
      </w:r>
      <w:r w:rsidR="00D45BF2" w:rsidRPr="0081259C">
        <w:rPr>
          <w:b/>
        </w:rPr>
        <w:t>(МП)</w:t>
      </w:r>
    </w:p>
    <w:p w:rsidR="00D45BF2" w:rsidRPr="0081259C" w:rsidRDefault="00D45BF2" w:rsidP="00D45BF2">
      <w:pPr>
        <w:tabs>
          <w:tab w:val="center" w:pos="284"/>
        </w:tabs>
        <w:spacing w:line="276" w:lineRule="auto"/>
        <w:jc w:val="both"/>
        <w:rPr>
          <w:u w:val="single"/>
        </w:rPr>
      </w:pPr>
    </w:p>
    <w:p w:rsidR="00D45BF2" w:rsidRPr="0081259C" w:rsidRDefault="00D45BF2" w:rsidP="00D45BF2">
      <w:pPr>
        <w:jc w:val="both"/>
      </w:pPr>
    </w:p>
    <w:p w:rsidR="00D45BF2" w:rsidRPr="0081259C" w:rsidRDefault="00D45BF2" w:rsidP="00D45BF2">
      <w:pPr>
        <w:tabs>
          <w:tab w:val="center" w:pos="7088"/>
        </w:tabs>
        <w:jc w:val="both"/>
        <w:rPr>
          <w:u w:val="single"/>
        </w:rPr>
      </w:pPr>
    </w:p>
    <w:p w:rsidR="00D45BF2" w:rsidRPr="0081259C" w:rsidRDefault="00D45BF2" w:rsidP="00D45BF2">
      <w:pPr>
        <w:tabs>
          <w:tab w:val="center" w:pos="7088"/>
        </w:tabs>
        <w:jc w:val="both"/>
        <w:rPr>
          <w:u w:val="single"/>
        </w:rPr>
      </w:pPr>
    </w:p>
    <w:p w:rsidR="00D45BF2" w:rsidRPr="0081259C" w:rsidRDefault="00D45BF2" w:rsidP="00D45BF2">
      <w:pPr>
        <w:tabs>
          <w:tab w:val="center" w:pos="7088"/>
        </w:tabs>
        <w:spacing w:line="276" w:lineRule="auto"/>
        <w:rPr>
          <w:rFonts w:eastAsia="Arial-BoldMT"/>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BB05AA" w:rsidRPr="002B1C91" w:rsidRDefault="00BB05AA"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Default="00D45BF2" w:rsidP="00DB2E7D">
      <w:pPr>
        <w:pStyle w:val="BodyText"/>
        <w:tabs>
          <w:tab w:val="left" w:pos="284"/>
        </w:tabs>
        <w:ind w:right="-106"/>
        <w:jc w:val="both"/>
        <w:rPr>
          <w:sz w:val="20"/>
        </w:rPr>
      </w:pPr>
    </w:p>
    <w:p w:rsidR="00D45BF2" w:rsidRPr="00D45BF2" w:rsidRDefault="00D45BF2" w:rsidP="00DB2E7D">
      <w:pPr>
        <w:pStyle w:val="BodyText"/>
        <w:tabs>
          <w:tab w:val="left" w:pos="284"/>
        </w:tabs>
        <w:ind w:right="-106"/>
        <w:jc w:val="both"/>
        <w:rPr>
          <w:sz w:val="20"/>
        </w:rPr>
      </w:pPr>
    </w:p>
    <w:p w:rsidR="00BB05AA" w:rsidRDefault="00BB05AA"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FB15D8" w:rsidRDefault="00FB15D8" w:rsidP="00DB2E7D">
      <w:pPr>
        <w:pStyle w:val="BodyText"/>
        <w:tabs>
          <w:tab w:val="left" w:pos="284"/>
        </w:tabs>
        <w:ind w:right="-106"/>
        <w:jc w:val="both"/>
        <w:rPr>
          <w:sz w:val="20"/>
        </w:rPr>
      </w:pPr>
    </w:p>
    <w:p w:rsidR="00FB15D8" w:rsidRDefault="00FB15D8" w:rsidP="00DB2E7D">
      <w:pPr>
        <w:pStyle w:val="BodyText"/>
        <w:tabs>
          <w:tab w:val="left" w:pos="284"/>
        </w:tabs>
        <w:ind w:right="-106"/>
        <w:jc w:val="both"/>
        <w:rPr>
          <w:sz w:val="20"/>
        </w:rPr>
      </w:pPr>
    </w:p>
    <w:p w:rsidR="00190838" w:rsidRPr="00190838" w:rsidRDefault="00190838" w:rsidP="00DB2E7D">
      <w:pPr>
        <w:pStyle w:val="BodyText"/>
        <w:tabs>
          <w:tab w:val="left" w:pos="284"/>
        </w:tabs>
        <w:ind w:right="-106"/>
        <w:jc w:val="both"/>
        <w:rPr>
          <w:sz w:val="20"/>
        </w:rPr>
      </w:pPr>
    </w:p>
    <w:p w:rsidR="00BB05AA" w:rsidRPr="002B1C91" w:rsidRDefault="002C3F39" w:rsidP="00144AC4">
      <w:pPr>
        <w:pStyle w:val="Heading2"/>
        <w:tabs>
          <w:tab w:val="left" w:pos="284"/>
        </w:tabs>
        <w:spacing w:before="207"/>
        <w:ind w:left="0" w:right="-106"/>
        <w:jc w:val="center"/>
      </w:pPr>
      <w:r w:rsidRPr="002B1C91">
        <w:t>Т Е</w:t>
      </w:r>
      <w:r w:rsidRPr="002B1C91">
        <w:rPr>
          <w:spacing w:val="1"/>
        </w:rPr>
        <w:t xml:space="preserve"> </w:t>
      </w:r>
      <w:r w:rsidRPr="002B1C91">
        <w:t>К</w:t>
      </w:r>
      <w:r w:rsidRPr="002B1C91">
        <w:rPr>
          <w:spacing w:val="-2"/>
        </w:rPr>
        <w:t xml:space="preserve"> </w:t>
      </w:r>
      <w:r w:rsidRPr="002B1C91">
        <w:t>С</w:t>
      </w:r>
      <w:r w:rsidRPr="002B1C91">
        <w:rPr>
          <w:spacing w:val="-1"/>
        </w:rPr>
        <w:t xml:space="preserve"> </w:t>
      </w:r>
      <w:r w:rsidRPr="002B1C91">
        <w:t>Т</w:t>
      </w:r>
      <w:r w:rsidRPr="002B1C91">
        <w:rPr>
          <w:spacing w:val="-3"/>
        </w:rPr>
        <w:t xml:space="preserve"> </w:t>
      </w:r>
      <w:r w:rsidRPr="002B1C91">
        <w:t>У А Л</w:t>
      </w:r>
      <w:r w:rsidRPr="002B1C91">
        <w:rPr>
          <w:spacing w:val="-2"/>
        </w:rPr>
        <w:t xml:space="preserve"> </w:t>
      </w:r>
      <w:r w:rsidRPr="002B1C91">
        <w:t>Н</w:t>
      </w:r>
      <w:r w:rsidRPr="002B1C91">
        <w:rPr>
          <w:spacing w:val="-3"/>
        </w:rPr>
        <w:t xml:space="preserve"> </w:t>
      </w:r>
      <w:r w:rsidRPr="002B1C91">
        <w:t>И</w:t>
      </w:r>
      <w:r w:rsidRPr="002B1C91">
        <w:rPr>
          <w:spacing w:val="78"/>
        </w:rPr>
        <w:t xml:space="preserve"> </w:t>
      </w:r>
      <w:r w:rsidRPr="002B1C91">
        <w:t>Д</w:t>
      </w:r>
      <w:r w:rsidRPr="002B1C91">
        <w:rPr>
          <w:spacing w:val="-3"/>
        </w:rPr>
        <w:t xml:space="preserve"> </w:t>
      </w:r>
      <w:r w:rsidRPr="002B1C91">
        <w:t>Е</w:t>
      </w:r>
      <w:r w:rsidRPr="002B1C91">
        <w:rPr>
          <w:spacing w:val="2"/>
        </w:rPr>
        <w:t xml:space="preserve"> </w:t>
      </w:r>
      <w:r w:rsidRPr="002B1C91">
        <w:rPr>
          <w:spacing w:val="-10"/>
        </w:rPr>
        <w:t>О</w:t>
      </w:r>
    </w:p>
    <w:p w:rsidR="00BB05AA" w:rsidRPr="002B1C91" w:rsidRDefault="00BB05AA" w:rsidP="00DB2E7D">
      <w:pPr>
        <w:pStyle w:val="BodyText"/>
        <w:tabs>
          <w:tab w:val="left" w:pos="284"/>
        </w:tabs>
        <w:ind w:right="-106"/>
        <w:jc w:val="both"/>
        <w:rPr>
          <w:b/>
          <w:i/>
          <w:sz w:val="30"/>
        </w:rPr>
      </w:pPr>
    </w:p>
    <w:p w:rsidR="00243C30" w:rsidRPr="00144AC4" w:rsidRDefault="002C3F39" w:rsidP="00144AC4">
      <w:pPr>
        <w:pStyle w:val="Heading4"/>
        <w:tabs>
          <w:tab w:val="left" w:pos="284"/>
        </w:tabs>
        <w:spacing w:line="276" w:lineRule="auto"/>
        <w:ind w:right="-106" w:hanging="4847"/>
        <w:jc w:val="center"/>
      </w:pPr>
      <w:r w:rsidRPr="00144AC4">
        <w:t>ПЛАН</w:t>
      </w:r>
      <w:r w:rsidRPr="00144AC4">
        <w:rPr>
          <w:spacing w:val="-6"/>
        </w:rPr>
        <w:t xml:space="preserve"> </w:t>
      </w:r>
      <w:r w:rsidRPr="00144AC4">
        <w:t>ДЕТАЉНЕ</w:t>
      </w:r>
      <w:r w:rsidRPr="00144AC4">
        <w:rPr>
          <w:spacing w:val="-5"/>
        </w:rPr>
        <w:t xml:space="preserve"> </w:t>
      </w:r>
      <w:r w:rsidRPr="00144AC4">
        <w:t>РЕГУЛАЦИЈЕ</w:t>
      </w:r>
      <w:r w:rsidRPr="00144AC4">
        <w:rPr>
          <w:spacing w:val="-6"/>
        </w:rPr>
        <w:t xml:space="preserve"> </w:t>
      </w:r>
      <w:r w:rsidRPr="00144AC4">
        <w:t>ЗА</w:t>
      </w:r>
      <w:r w:rsidRPr="00144AC4">
        <w:rPr>
          <w:spacing w:val="-13"/>
        </w:rPr>
        <w:t xml:space="preserve"> </w:t>
      </w:r>
      <w:r w:rsidR="00243C30" w:rsidRPr="00144AC4">
        <w:t>ПОДРУЧЈ</w:t>
      </w:r>
      <w:r w:rsidR="00F10C00" w:rsidRPr="00144AC4">
        <w:t>A</w:t>
      </w:r>
    </w:p>
    <w:p w:rsidR="00BB05AA" w:rsidRPr="00144AC4" w:rsidRDefault="002C3F39" w:rsidP="00144AC4">
      <w:pPr>
        <w:pStyle w:val="Heading4"/>
        <w:tabs>
          <w:tab w:val="left" w:pos="284"/>
        </w:tabs>
        <w:spacing w:line="276" w:lineRule="auto"/>
        <w:ind w:left="0" w:right="-106"/>
        <w:jc w:val="center"/>
      </w:pPr>
      <w:r w:rsidRPr="00144AC4">
        <w:t xml:space="preserve">СЕВЕРНЕ </w:t>
      </w:r>
      <w:r w:rsidRPr="00144AC4">
        <w:rPr>
          <w:spacing w:val="-2"/>
        </w:rPr>
        <w:t>ИНДУСТРИЈСКО-ПОСЛОВНО-ПРОИЗВОДНЕ</w:t>
      </w:r>
    </w:p>
    <w:p w:rsidR="00BB05AA" w:rsidRPr="002B1C91" w:rsidRDefault="002C3F39" w:rsidP="00144AC4">
      <w:pPr>
        <w:tabs>
          <w:tab w:val="left" w:pos="284"/>
        </w:tabs>
        <w:spacing w:before="2"/>
        <w:ind w:right="-106"/>
        <w:jc w:val="center"/>
        <w:rPr>
          <w:b/>
        </w:rPr>
      </w:pPr>
      <w:r w:rsidRPr="002B1C91">
        <w:rPr>
          <w:b/>
        </w:rPr>
        <w:t>ЗОНЕ</w:t>
      </w:r>
      <w:r w:rsidRPr="002B1C91">
        <w:rPr>
          <w:b/>
          <w:spacing w:val="-2"/>
        </w:rPr>
        <w:t xml:space="preserve"> </w:t>
      </w:r>
      <w:r w:rsidRPr="002B1C91">
        <w:rPr>
          <w:b/>
        </w:rPr>
        <w:t>2</w:t>
      </w:r>
      <w:r w:rsidRPr="002B1C91">
        <w:rPr>
          <w:b/>
          <w:spacing w:val="-1"/>
        </w:rPr>
        <w:t xml:space="preserve"> </w:t>
      </w:r>
      <w:r w:rsidRPr="002B1C91">
        <w:rPr>
          <w:b/>
        </w:rPr>
        <w:t>У</w:t>
      </w:r>
      <w:r w:rsidRPr="002B1C91">
        <w:rPr>
          <w:b/>
          <w:spacing w:val="-3"/>
        </w:rPr>
        <w:t xml:space="preserve"> </w:t>
      </w:r>
      <w:r w:rsidRPr="002B1C91">
        <w:rPr>
          <w:b/>
          <w:spacing w:val="-2"/>
        </w:rPr>
        <w:t>ПАНЧЕВУ</w:t>
      </w:r>
    </w:p>
    <w:p w:rsidR="00BB05AA" w:rsidRPr="002B1C91" w:rsidRDefault="00BB05AA" w:rsidP="00DB2E7D">
      <w:pPr>
        <w:pStyle w:val="BodyText"/>
        <w:tabs>
          <w:tab w:val="left" w:pos="284"/>
        </w:tabs>
        <w:ind w:right="-106"/>
        <w:jc w:val="both"/>
        <w:rPr>
          <w:b/>
          <w:sz w:val="24"/>
        </w:rPr>
      </w:pPr>
    </w:p>
    <w:p w:rsidR="00BB05AA" w:rsidRPr="002B1C91" w:rsidRDefault="00BB05AA" w:rsidP="00DB2E7D">
      <w:pPr>
        <w:pStyle w:val="BodyText"/>
        <w:tabs>
          <w:tab w:val="left" w:pos="284"/>
        </w:tabs>
        <w:ind w:right="-106"/>
        <w:jc w:val="both"/>
        <w:rPr>
          <w:b/>
          <w:sz w:val="24"/>
        </w:rPr>
      </w:pPr>
    </w:p>
    <w:p w:rsidR="00BB05AA" w:rsidRPr="002B1C91" w:rsidRDefault="00BB05AA" w:rsidP="00DB2E7D">
      <w:pPr>
        <w:pStyle w:val="BodyText"/>
        <w:tabs>
          <w:tab w:val="left" w:pos="284"/>
        </w:tabs>
        <w:spacing w:before="8"/>
        <w:ind w:right="-106"/>
        <w:jc w:val="both"/>
        <w:rPr>
          <w:b/>
          <w:sz w:val="24"/>
        </w:rPr>
      </w:pPr>
    </w:p>
    <w:p w:rsidR="00BB05AA" w:rsidRPr="00504AB4" w:rsidRDefault="00504AB4" w:rsidP="00144AC4">
      <w:pPr>
        <w:tabs>
          <w:tab w:val="left" w:pos="284"/>
        </w:tabs>
        <w:ind w:right="-106"/>
        <w:jc w:val="center"/>
        <w:rPr>
          <w:b/>
        </w:rPr>
      </w:pPr>
      <w:r w:rsidRPr="00504AB4">
        <w:rPr>
          <w:b/>
        </w:rPr>
        <w:t>НАЦРТ ПЛАНА</w:t>
      </w:r>
    </w:p>
    <w:p w:rsidR="00BB05AA" w:rsidRPr="002B1C91" w:rsidRDefault="00BB05AA" w:rsidP="00DB2E7D">
      <w:pPr>
        <w:tabs>
          <w:tab w:val="left" w:pos="284"/>
        </w:tabs>
        <w:ind w:right="-106"/>
        <w:jc w:val="both"/>
        <w:sectPr w:rsidR="00BB05AA" w:rsidRPr="002B1C91" w:rsidSect="00243C30">
          <w:pgSz w:w="11910" w:h="16850"/>
          <w:pgMar w:top="620" w:right="1278" w:bottom="820" w:left="1240" w:header="424" w:footer="540" w:gutter="0"/>
          <w:cols w:space="720"/>
        </w:sectPr>
      </w:pPr>
    </w:p>
    <w:p w:rsidR="00BB05AA" w:rsidRPr="002B1C91" w:rsidRDefault="00BB05AA" w:rsidP="00DB2E7D">
      <w:pPr>
        <w:pStyle w:val="BodyText"/>
        <w:tabs>
          <w:tab w:val="left" w:pos="284"/>
        </w:tabs>
        <w:ind w:right="-106"/>
        <w:jc w:val="both"/>
        <w:rPr>
          <w:sz w:val="24"/>
        </w:rPr>
      </w:pPr>
    </w:p>
    <w:p w:rsidR="00BB05AA" w:rsidRDefault="00BB05AA" w:rsidP="00DB2E7D">
      <w:pPr>
        <w:pStyle w:val="BodyText"/>
        <w:tabs>
          <w:tab w:val="left" w:pos="284"/>
        </w:tabs>
        <w:ind w:right="-106"/>
        <w:jc w:val="both"/>
        <w:rPr>
          <w:sz w:val="24"/>
        </w:rPr>
      </w:pPr>
    </w:p>
    <w:p w:rsidR="00895044" w:rsidRDefault="00895044" w:rsidP="00DB2E7D">
      <w:pPr>
        <w:pStyle w:val="BodyText"/>
        <w:tabs>
          <w:tab w:val="left" w:pos="284"/>
        </w:tabs>
        <w:ind w:right="-106"/>
        <w:jc w:val="both"/>
        <w:rPr>
          <w:sz w:val="24"/>
        </w:rPr>
      </w:pPr>
    </w:p>
    <w:p w:rsidR="00895044" w:rsidRPr="00585E31" w:rsidRDefault="00895044" w:rsidP="00DB2E7D">
      <w:pPr>
        <w:tabs>
          <w:tab w:val="left" w:pos="284"/>
        </w:tabs>
        <w:ind w:right="-106"/>
        <w:jc w:val="both"/>
        <w:rPr>
          <w:color w:val="000000"/>
        </w:rPr>
      </w:pPr>
      <w:r w:rsidRPr="00585E31">
        <w:rPr>
          <w:color w:val="000000"/>
          <w:lang w:val="ru-RU"/>
        </w:rPr>
        <w:t>На основу чланова 32 и 66</w:t>
      </w:r>
      <w:r w:rsidRPr="00585E31">
        <w:rPr>
          <w:color w:val="000000"/>
        </w:rPr>
        <w:t xml:space="preserve">. </w:t>
      </w:r>
      <w:proofErr w:type="gramStart"/>
      <w:r w:rsidRPr="00585E31">
        <w:rPr>
          <w:color w:val="000000"/>
        </w:rPr>
        <w:t xml:space="preserve">Закона о локалној самоуправи („Службени гласник РС број 129/2007, 83/2014-др.закон, 101/2016-др.закон и 47/2018), </w:t>
      </w:r>
      <w:r w:rsidRPr="00585E31">
        <w:rPr>
          <w:color w:val="000000"/>
          <w:lang w:val="ru-RU"/>
        </w:rPr>
        <w:t>члана 35.</w:t>
      </w:r>
      <w:proofErr w:type="gramEnd"/>
      <w:r w:rsidRPr="00585E31">
        <w:rPr>
          <w:color w:val="000000"/>
          <w:lang w:val="ru-RU"/>
        </w:rPr>
        <w:t xml:space="preserve"> став 7. Закона о планирању и изградњи (''Службени гласник РС'' број 72/09, 81/09-исправка, </w:t>
      </w:r>
      <w:r w:rsidRPr="00585E31">
        <w:rPr>
          <w:color w:val="000000"/>
          <w:lang w:val="it-IT"/>
        </w:rPr>
        <w:t>64/2010-</w:t>
      </w:r>
      <w:r w:rsidRPr="00585E31">
        <w:rPr>
          <w:color w:val="000000"/>
          <w:lang w:val="ru-RU"/>
        </w:rPr>
        <w:t>одлука</w:t>
      </w:r>
      <w:r w:rsidRPr="00585E31">
        <w:rPr>
          <w:color w:val="000000"/>
          <w:lang w:val="it-IT"/>
        </w:rPr>
        <w:t xml:space="preserve"> </w:t>
      </w:r>
      <w:r w:rsidRPr="00585E31">
        <w:rPr>
          <w:color w:val="000000"/>
          <w:lang w:val="ru-RU"/>
        </w:rPr>
        <w:t>УС</w:t>
      </w:r>
      <w:r w:rsidRPr="00585E31">
        <w:rPr>
          <w:color w:val="000000"/>
          <w:lang w:val="it-IT"/>
        </w:rPr>
        <w:t>, 24/2011, 121/12, 42/13-</w:t>
      </w:r>
      <w:r w:rsidRPr="00585E31">
        <w:rPr>
          <w:color w:val="000000"/>
          <w:lang w:val="ru-RU"/>
        </w:rPr>
        <w:t xml:space="preserve"> одлука УС,</w:t>
      </w:r>
      <w:r w:rsidRPr="00585E31">
        <w:rPr>
          <w:color w:val="000000"/>
          <w:lang w:val="it-IT"/>
        </w:rPr>
        <w:t xml:space="preserve"> 50/13-</w:t>
      </w:r>
      <w:r w:rsidRPr="00585E31">
        <w:rPr>
          <w:color w:val="000000"/>
          <w:lang w:val="ru-RU"/>
        </w:rPr>
        <w:t>одлука УС, 98/13</w:t>
      </w:r>
      <w:r w:rsidRPr="00585E31">
        <w:rPr>
          <w:color w:val="000000"/>
          <w:lang w:val="it-IT"/>
        </w:rPr>
        <w:t>-</w:t>
      </w:r>
      <w:r w:rsidRPr="00585E31">
        <w:rPr>
          <w:color w:val="000000"/>
          <w:lang w:val="ru-RU"/>
        </w:rPr>
        <w:t>одлука</w:t>
      </w:r>
      <w:r w:rsidRPr="00585E31">
        <w:rPr>
          <w:color w:val="000000"/>
          <w:lang w:val="it-IT"/>
        </w:rPr>
        <w:t xml:space="preserve"> </w:t>
      </w:r>
      <w:r w:rsidRPr="00585E31">
        <w:rPr>
          <w:color w:val="000000"/>
          <w:lang w:val="ru-RU"/>
        </w:rPr>
        <w:t>УС, 132/2014 и 145/2014, 83/2018</w:t>
      </w:r>
      <w:r w:rsidRPr="00585E31">
        <w:rPr>
          <w:color w:val="000000"/>
        </w:rPr>
        <w:t>,</w:t>
      </w:r>
      <w:r w:rsidRPr="00585E31">
        <w:rPr>
          <w:bCs/>
          <w:color w:val="000000"/>
        </w:rPr>
        <w:t xml:space="preserve"> 31/19, 37/19 и 9/20, 52/21-др. </w:t>
      </w:r>
      <w:proofErr w:type="gramStart"/>
      <w:r w:rsidRPr="00585E31">
        <w:rPr>
          <w:bCs/>
          <w:color w:val="000000"/>
        </w:rPr>
        <w:t>закон</w:t>
      </w:r>
      <w:proofErr w:type="gramEnd"/>
      <w:r w:rsidRPr="00585E31">
        <w:rPr>
          <w:color w:val="000000"/>
          <w:lang w:val="it-IT"/>
        </w:rPr>
        <w:t xml:space="preserve">), </w:t>
      </w:r>
      <w:r w:rsidRPr="00585E31">
        <w:rPr>
          <w:color w:val="000000"/>
          <w:lang w:val="sr-Cyrl-CS"/>
        </w:rPr>
        <w:t xml:space="preserve">Правилника о садржини, начину и поступку израде докумената просторног и урбанистичког планирања („Службени гласник РС“ број </w:t>
      </w:r>
      <w:r w:rsidRPr="00585E31">
        <w:rPr>
          <w:color w:val="000000"/>
          <w:lang w:val="ru-RU"/>
        </w:rPr>
        <w:t>32/2019</w:t>
      </w:r>
      <w:r w:rsidRPr="00585E31">
        <w:rPr>
          <w:color w:val="000000"/>
          <w:lang w:val="sr-Cyrl-CS"/>
        </w:rPr>
        <w:t>),</w:t>
      </w:r>
      <w:r w:rsidRPr="00585E31">
        <w:rPr>
          <w:color w:val="000000"/>
          <w:lang w:val="ru-RU"/>
        </w:rPr>
        <w:t>чланова</w:t>
      </w:r>
      <w:r w:rsidRPr="00585E31">
        <w:rPr>
          <w:color w:val="000000"/>
          <w:lang w:val="sr-Latn-CS"/>
        </w:rPr>
        <w:t xml:space="preserve"> </w:t>
      </w:r>
      <w:r w:rsidRPr="00585E31">
        <w:rPr>
          <w:color w:val="000000"/>
          <w:lang w:val="it-IT"/>
        </w:rPr>
        <w:t>39.</w:t>
      </w:r>
      <w:r w:rsidRPr="00585E31">
        <w:rPr>
          <w:color w:val="000000"/>
          <w:lang w:val="sr-Latn-CS"/>
        </w:rPr>
        <w:t xml:space="preserve"> </w:t>
      </w:r>
      <w:r w:rsidRPr="00585E31">
        <w:rPr>
          <w:color w:val="000000"/>
          <w:lang w:val="ru-RU"/>
        </w:rPr>
        <w:t>став</w:t>
      </w:r>
      <w:r w:rsidRPr="00585E31">
        <w:rPr>
          <w:color w:val="000000"/>
          <w:lang w:val="it-IT"/>
        </w:rPr>
        <w:t xml:space="preserve"> 1. </w:t>
      </w:r>
      <w:r w:rsidRPr="00585E31">
        <w:rPr>
          <w:color w:val="000000"/>
          <w:lang w:val="ru-RU"/>
        </w:rPr>
        <w:t>тачка</w:t>
      </w:r>
      <w:r w:rsidRPr="00585E31">
        <w:rPr>
          <w:color w:val="000000"/>
          <w:lang w:val="it-IT"/>
        </w:rPr>
        <w:t xml:space="preserve"> 5. </w:t>
      </w:r>
      <w:r w:rsidRPr="00585E31">
        <w:rPr>
          <w:color w:val="000000"/>
          <w:lang w:val="ru-RU"/>
        </w:rPr>
        <w:t>и</w:t>
      </w:r>
      <w:r w:rsidRPr="00585E31">
        <w:rPr>
          <w:color w:val="000000"/>
          <w:lang w:val="it-IT"/>
        </w:rPr>
        <w:t xml:space="preserve"> 9</w:t>
      </w:r>
      <w:r w:rsidRPr="00585E31">
        <w:rPr>
          <w:color w:val="000000"/>
          <w:lang w:val="ru-RU"/>
        </w:rPr>
        <w:t>8</w:t>
      </w:r>
      <w:r w:rsidRPr="00585E31">
        <w:rPr>
          <w:color w:val="000000"/>
          <w:lang w:val="it-IT"/>
        </w:rPr>
        <w:t xml:space="preserve">. </w:t>
      </w:r>
      <w:r w:rsidRPr="00585E31">
        <w:rPr>
          <w:color w:val="000000"/>
          <w:lang w:val="ru-RU"/>
        </w:rPr>
        <w:t>став</w:t>
      </w:r>
      <w:r w:rsidRPr="00585E31">
        <w:rPr>
          <w:color w:val="000000"/>
          <w:lang w:val="it-IT"/>
        </w:rPr>
        <w:t xml:space="preserve"> 1. </w:t>
      </w:r>
      <w:r w:rsidRPr="00585E31">
        <w:rPr>
          <w:color w:val="000000"/>
          <w:lang w:val="ru-RU"/>
        </w:rPr>
        <w:t>Статута</w:t>
      </w:r>
      <w:r w:rsidRPr="00585E31">
        <w:rPr>
          <w:color w:val="000000"/>
          <w:lang w:val="it-IT"/>
        </w:rPr>
        <w:t xml:space="preserve"> </w:t>
      </w:r>
      <w:r w:rsidRPr="00585E31">
        <w:rPr>
          <w:color w:val="000000"/>
          <w:lang w:val="ru-RU"/>
        </w:rPr>
        <w:t>града</w:t>
      </w:r>
      <w:r w:rsidRPr="00585E31">
        <w:rPr>
          <w:color w:val="000000"/>
          <w:lang w:val="it-IT"/>
        </w:rPr>
        <w:t xml:space="preserve"> </w:t>
      </w:r>
      <w:r w:rsidRPr="00585E31">
        <w:rPr>
          <w:color w:val="000000"/>
          <w:lang w:val="ru-RU"/>
        </w:rPr>
        <w:t>Панчева</w:t>
      </w:r>
      <w:r w:rsidRPr="00585E31">
        <w:rPr>
          <w:color w:val="000000"/>
          <w:lang w:val="it-IT"/>
        </w:rPr>
        <w:t xml:space="preserve"> (</w:t>
      </w:r>
      <w:r w:rsidRPr="00585E31">
        <w:rPr>
          <w:color w:val="000000"/>
          <w:lang w:val="ru-RU"/>
        </w:rPr>
        <w:t>''Службени</w:t>
      </w:r>
      <w:r w:rsidRPr="00585E31">
        <w:rPr>
          <w:color w:val="000000"/>
          <w:lang w:val="it-IT"/>
        </w:rPr>
        <w:t xml:space="preserve"> </w:t>
      </w:r>
      <w:r w:rsidRPr="00585E31">
        <w:rPr>
          <w:color w:val="000000"/>
          <w:lang w:val="ru-RU"/>
        </w:rPr>
        <w:t>лист</w:t>
      </w:r>
      <w:r w:rsidRPr="00585E31">
        <w:rPr>
          <w:color w:val="000000"/>
          <w:lang w:val="it-IT"/>
        </w:rPr>
        <w:t xml:space="preserve"> </w:t>
      </w:r>
      <w:r w:rsidRPr="00585E31">
        <w:rPr>
          <w:color w:val="000000"/>
          <w:lang w:val="ru-RU"/>
        </w:rPr>
        <w:t>града</w:t>
      </w:r>
      <w:r w:rsidRPr="00585E31">
        <w:rPr>
          <w:color w:val="000000"/>
          <w:lang w:val="it-IT"/>
        </w:rPr>
        <w:t xml:space="preserve"> </w:t>
      </w:r>
      <w:r w:rsidRPr="00585E31">
        <w:rPr>
          <w:color w:val="000000"/>
          <w:lang w:val="ru-RU"/>
        </w:rPr>
        <w:t>Панчева''</w:t>
      </w:r>
      <w:r w:rsidRPr="00585E31">
        <w:rPr>
          <w:color w:val="000000"/>
          <w:lang w:val="it-IT"/>
        </w:rPr>
        <w:t xml:space="preserve"> </w:t>
      </w:r>
      <w:r w:rsidRPr="00585E31">
        <w:rPr>
          <w:color w:val="000000"/>
          <w:lang w:val="ru-RU"/>
        </w:rPr>
        <w:t>број</w:t>
      </w:r>
      <w:r w:rsidRPr="00585E31">
        <w:rPr>
          <w:color w:val="000000"/>
          <w:lang w:val="it-IT"/>
        </w:rPr>
        <w:t xml:space="preserve"> </w:t>
      </w:r>
      <w:r w:rsidRPr="00585E31">
        <w:rPr>
          <w:color w:val="000000"/>
          <w:lang w:val="ru-RU"/>
        </w:rPr>
        <w:t>25</w:t>
      </w:r>
      <w:r w:rsidRPr="00585E31">
        <w:rPr>
          <w:color w:val="000000"/>
          <w:lang w:val="it-IT"/>
        </w:rPr>
        <w:t>/1</w:t>
      </w:r>
      <w:r w:rsidRPr="00585E31">
        <w:rPr>
          <w:color w:val="000000"/>
          <w:lang w:val="ru-RU"/>
        </w:rPr>
        <w:t>5-пречишћен текст и 12/16</w:t>
      </w:r>
      <w:r w:rsidRPr="00585E31">
        <w:rPr>
          <w:color w:val="000000"/>
        </w:rPr>
        <w:t xml:space="preserve"> и 8/19, </w:t>
      </w:r>
      <w:r w:rsidR="00531357">
        <w:rPr>
          <w:color w:val="000000"/>
        </w:rPr>
        <w:t>1</w:t>
      </w:r>
      <w:r w:rsidRPr="00585E31">
        <w:rPr>
          <w:color w:val="000000"/>
        </w:rPr>
        <w:t>6/19 и 2/21</w:t>
      </w:r>
      <w:r w:rsidR="00F72B6A">
        <w:rPr>
          <w:color w:val="000000"/>
          <w:lang w:val="it-IT"/>
        </w:rPr>
        <w:t>)</w:t>
      </w:r>
      <w:r w:rsidR="0038615A">
        <w:rPr>
          <w:color w:val="000000"/>
          <w:lang w:val="ru-RU"/>
        </w:rPr>
        <w:t xml:space="preserve"> и Одлуке о</w:t>
      </w:r>
      <w:r w:rsidR="00F72B6A" w:rsidRPr="00F72B6A">
        <w:rPr>
          <w:bCs/>
        </w:rPr>
        <w:t xml:space="preserve"> </w:t>
      </w:r>
      <w:r w:rsidR="0038615A">
        <w:rPr>
          <w:bCs/>
        </w:rPr>
        <w:t>Изменама</w:t>
      </w:r>
      <w:r w:rsidR="00F72B6A">
        <w:rPr>
          <w:bCs/>
        </w:rPr>
        <w:t xml:space="preserve"> и допуна</w:t>
      </w:r>
      <w:r w:rsidR="0038615A">
        <w:rPr>
          <w:bCs/>
        </w:rPr>
        <w:t>ма</w:t>
      </w:r>
      <w:r w:rsidR="00F72B6A">
        <w:rPr>
          <w:bCs/>
        </w:rPr>
        <w:t xml:space="preserve"> </w:t>
      </w:r>
      <w:r w:rsidR="00F72B6A">
        <w:rPr>
          <w:bCs/>
          <w:lang w:val="ru-RU"/>
        </w:rPr>
        <w:t>Плана детаљне регулације</w:t>
      </w:r>
      <w:r w:rsidR="00F72B6A">
        <w:rPr>
          <w:rStyle w:val="fontstyle21"/>
          <w:rFonts w:asciiTheme="minorHAnsi" w:hAnsiTheme="minorHAnsi"/>
          <w:b/>
          <w:bCs/>
          <w:sz w:val="21"/>
          <w:szCs w:val="21"/>
        </w:rPr>
        <w:t xml:space="preserve"> </w:t>
      </w:r>
      <w:r w:rsidR="00F72B6A" w:rsidRPr="00F72B6A">
        <w:rPr>
          <w:rStyle w:val="fontstyle21"/>
          <w:rFonts w:ascii="Arial" w:hAnsi="Arial" w:cs="Arial"/>
          <w:bCs/>
        </w:rPr>
        <w:t xml:space="preserve">за </w:t>
      </w:r>
      <w:r w:rsidR="00F72B6A" w:rsidRPr="00893B0B">
        <w:rPr>
          <w:lang w:val="ru-RU"/>
        </w:rPr>
        <w:t>подручје северне индустријско-пословне-производне зоне 2 у Панчеву</w:t>
      </w:r>
      <w:r w:rsidR="00F72B6A" w:rsidRPr="004D1128">
        <w:rPr>
          <w:b/>
          <w:lang w:val="ru-RU"/>
        </w:rPr>
        <w:t xml:space="preserve"> </w:t>
      </w:r>
      <w:r w:rsidR="00F72B6A">
        <w:t>(''Службени лист града Панчева</w:t>
      </w:r>
      <w:r w:rsidR="00F72B6A" w:rsidRPr="004D1128">
        <w:t xml:space="preserve">'' број </w:t>
      </w:r>
      <w:r w:rsidR="00F72B6A">
        <w:rPr>
          <w:lang w:val="ru-RU"/>
        </w:rPr>
        <w:t>3/2022</w:t>
      </w:r>
      <w:r w:rsidR="00F72B6A" w:rsidRPr="004D1128">
        <w:t>)</w:t>
      </w:r>
      <w:r w:rsidRPr="00585E31">
        <w:rPr>
          <w:color w:val="000000"/>
        </w:rPr>
        <w:t xml:space="preserve"> </w:t>
      </w:r>
      <w:r>
        <w:t>,</w:t>
      </w:r>
      <w:r w:rsidRPr="00585E31">
        <w:rPr>
          <w:color w:val="000000"/>
          <w:lang w:val="ru-RU"/>
        </w:rPr>
        <w:t>приступа се изради</w:t>
      </w:r>
    </w:p>
    <w:p w:rsidR="00895044" w:rsidRDefault="00895044" w:rsidP="00DB2E7D">
      <w:pPr>
        <w:pStyle w:val="BodyText"/>
        <w:tabs>
          <w:tab w:val="left" w:pos="284"/>
        </w:tabs>
        <w:ind w:right="-106"/>
        <w:jc w:val="both"/>
        <w:rPr>
          <w:sz w:val="24"/>
        </w:rPr>
      </w:pPr>
    </w:p>
    <w:p w:rsidR="00895044" w:rsidRPr="00F10C00" w:rsidRDefault="00895044" w:rsidP="00DB2E7D">
      <w:pPr>
        <w:pStyle w:val="BodyText"/>
        <w:tabs>
          <w:tab w:val="left" w:pos="284"/>
        </w:tabs>
        <w:ind w:right="-106"/>
        <w:jc w:val="both"/>
        <w:rPr>
          <w:sz w:val="24"/>
        </w:rPr>
      </w:pPr>
    </w:p>
    <w:p w:rsidR="00BB05AA" w:rsidRPr="002B1C91" w:rsidRDefault="00BB05AA" w:rsidP="00DB2E7D">
      <w:pPr>
        <w:pStyle w:val="BodyText"/>
        <w:tabs>
          <w:tab w:val="left" w:pos="284"/>
        </w:tabs>
        <w:ind w:right="-106"/>
        <w:jc w:val="both"/>
        <w:rPr>
          <w:sz w:val="26"/>
        </w:rPr>
      </w:pPr>
    </w:p>
    <w:p w:rsidR="00BB05AA" w:rsidRPr="00895044" w:rsidRDefault="00144AC4" w:rsidP="00144AC4">
      <w:pPr>
        <w:pStyle w:val="Heading1"/>
        <w:tabs>
          <w:tab w:val="left" w:pos="284"/>
          <w:tab w:val="left" w:pos="1525"/>
          <w:tab w:val="left" w:pos="3681"/>
        </w:tabs>
        <w:ind w:left="176" w:right="-106"/>
        <w:rPr>
          <w:sz w:val="22"/>
          <w:szCs w:val="22"/>
        </w:rPr>
      </w:pPr>
      <w:r>
        <w:rPr>
          <w:sz w:val="22"/>
          <w:szCs w:val="22"/>
        </w:rPr>
        <w:t xml:space="preserve">И З М Е Н </w:t>
      </w:r>
      <w:proofErr w:type="gramStart"/>
      <w:r>
        <w:rPr>
          <w:sz w:val="22"/>
          <w:szCs w:val="22"/>
        </w:rPr>
        <w:t>A  И</w:t>
      </w:r>
      <w:proofErr w:type="gramEnd"/>
      <w:r>
        <w:rPr>
          <w:sz w:val="22"/>
          <w:szCs w:val="22"/>
        </w:rPr>
        <w:t xml:space="preserve">  Д О П У Н А </w:t>
      </w:r>
      <w:r w:rsidR="0078139A">
        <w:rPr>
          <w:sz w:val="22"/>
          <w:szCs w:val="22"/>
        </w:rPr>
        <w:t xml:space="preserve"> </w:t>
      </w:r>
      <w:r w:rsidR="002C3F39" w:rsidRPr="00895044">
        <w:rPr>
          <w:sz w:val="22"/>
          <w:szCs w:val="22"/>
        </w:rPr>
        <w:t>П Л</w:t>
      </w:r>
      <w:r w:rsidR="002C3F39" w:rsidRPr="00895044">
        <w:rPr>
          <w:spacing w:val="3"/>
          <w:sz w:val="22"/>
          <w:szCs w:val="22"/>
        </w:rPr>
        <w:t xml:space="preserve"> </w:t>
      </w:r>
      <w:r w:rsidR="002C3F39" w:rsidRPr="00895044">
        <w:rPr>
          <w:sz w:val="22"/>
          <w:szCs w:val="22"/>
        </w:rPr>
        <w:t>А</w:t>
      </w:r>
      <w:r w:rsidR="002C3F39" w:rsidRPr="00895044">
        <w:rPr>
          <w:spacing w:val="-8"/>
          <w:sz w:val="22"/>
          <w:szCs w:val="22"/>
        </w:rPr>
        <w:t xml:space="preserve"> </w:t>
      </w:r>
      <w:r w:rsidR="002C3F39" w:rsidRPr="00895044">
        <w:rPr>
          <w:spacing w:val="-10"/>
          <w:sz w:val="22"/>
          <w:szCs w:val="22"/>
        </w:rPr>
        <w:t>Н</w:t>
      </w:r>
      <w:r w:rsidR="0078139A">
        <w:rPr>
          <w:spacing w:val="-10"/>
          <w:sz w:val="22"/>
          <w:szCs w:val="22"/>
        </w:rPr>
        <w:t xml:space="preserve"> А</w:t>
      </w:r>
      <w:r w:rsidR="002C3F39" w:rsidRPr="00895044">
        <w:rPr>
          <w:sz w:val="22"/>
          <w:szCs w:val="22"/>
        </w:rPr>
        <w:tab/>
      </w:r>
      <w:r w:rsidR="0078139A">
        <w:rPr>
          <w:sz w:val="22"/>
          <w:szCs w:val="22"/>
        </w:rPr>
        <w:t xml:space="preserve"> </w:t>
      </w:r>
      <w:r>
        <w:rPr>
          <w:sz w:val="22"/>
          <w:szCs w:val="22"/>
        </w:rPr>
        <w:t xml:space="preserve"> </w:t>
      </w:r>
      <w:r w:rsidR="002C3F39" w:rsidRPr="00895044">
        <w:rPr>
          <w:sz w:val="22"/>
          <w:szCs w:val="22"/>
        </w:rPr>
        <w:t>Д</w:t>
      </w:r>
      <w:r w:rsidR="002C3F39" w:rsidRPr="00895044">
        <w:rPr>
          <w:spacing w:val="-2"/>
          <w:sz w:val="22"/>
          <w:szCs w:val="22"/>
        </w:rPr>
        <w:t xml:space="preserve"> </w:t>
      </w:r>
      <w:r w:rsidR="002C3F39" w:rsidRPr="00895044">
        <w:rPr>
          <w:sz w:val="22"/>
          <w:szCs w:val="22"/>
        </w:rPr>
        <w:t>Е</w:t>
      </w:r>
      <w:r w:rsidR="0078139A">
        <w:rPr>
          <w:sz w:val="22"/>
          <w:szCs w:val="22"/>
        </w:rPr>
        <w:t xml:space="preserve"> </w:t>
      </w:r>
      <w:r w:rsidR="002C3F39" w:rsidRPr="00895044">
        <w:rPr>
          <w:sz w:val="22"/>
          <w:szCs w:val="22"/>
        </w:rPr>
        <w:t>Т</w:t>
      </w:r>
      <w:r w:rsidR="002C3F39" w:rsidRPr="00895044">
        <w:rPr>
          <w:spacing w:val="2"/>
          <w:sz w:val="22"/>
          <w:szCs w:val="22"/>
        </w:rPr>
        <w:t xml:space="preserve"> </w:t>
      </w:r>
      <w:r w:rsidR="002C3F39" w:rsidRPr="00895044">
        <w:rPr>
          <w:sz w:val="22"/>
          <w:szCs w:val="22"/>
        </w:rPr>
        <w:t>А</w:t>
      </w:r>
      <w:r w:rsidR="002C3F39" w:rsidRPr="00895044">
        <w:rPr>
          <w:spacing w:val="-8"/>
          <w:sz w:val="22"/>
          <w:szCs w:val="22"/>
        </w:rPr>
        <w:t xml:space="preserve"> </w:t>
      </w:r>
      <w:r w:rsidR="002C3F39" w:rsidRPr="00895044">
        <w:rPr>
          <w:sz w:val="22"/>
          <w:szCs w:val="22"/>
        </w:rPr>
        <w:t>Љ</w:t>
      </w:r>
      <w:r w:rsidR="002C3F39" w:rsidRPr="00895044">
        <w:rPr>
          <w:spacing w:val="1"/>
          <w:sz w:val="22"/>
          <w:szCs w:val="22"/>
        </w:rPr>
        <w:t xml:space="preserve"> </w:t>
      </w:r>
      <w:r w:rsidR="002C3F39" w:rsidRPr="00895044">
        <w:rPr>
          <w:sz w:val="22"/>
          <w:szCs w:val="22"/>
        </w:rPr>
        <w:t>Н</w:t>
      </w:r>
      <w:r w:rsidR="002C3F39" w:rsidRPr="00895044">
        <w:rPr>
          <w:spacing w:val="-1"/>
          <w:sz w:val="22"/>
          <w:szCs w:val="22"/>
        </w:rPr>
        <w:t xml:space="preserve"> </w:t>
      </w:r>
      <w:r w:rsidR="002C3F39" w:rsidRPr="00895044">
        <w:rPr>
          <w:spacing w:val="-10"/>
          <w:sz w:val="22"/>
          <w:szCs w:val="22"/>
        </w:rPr>
        <w:t>Е</w:t>
      </w:r>
      <w:r w:rsidR="0078139A">
        <w:rPr>
          <w:sz w:val="22"/>
          <w:szCs w:val="22"/>
        </w:rPr>
        <w:t xml:space="preserve">   </w:t>
      </w:r>
      <w:r w:rsidR="002C3F39" w:rsidRPr="00895044">
        <w:rPr>
          <w:sz w:val="22"/>
          <w:szCs w:val="22"/>
        </w:rPr>
        <w:t>Р</w:t>
      </w:r>
      <w:r w:rsidR="002C3F39" w:rsidRPr="00895044">
        <w:rPr>
          <w:spacing w:val="-2"/>
          <w:sz w:val="22"/>
          <w:szCs w:val="22"/>
        </w:rPr>
        <w:t xml:space="preserve"> </w:t>
      </w:r>
      <w:r w:rsidR="002C3F39" w:rsidRPr="00895044">
        <w:rPr>
          <w:sz w:val="22"/>
          <w:szCs w:val="22"/>
        </w:rPr>
        <w:t>Е</w:t>
      </w:r>
      <w:r w:rsidR="002C3F39" w:rsidRPr="00895044">
        <w:rPr>
          <w:spacing w:val="-2"/>
          <w:sz w:val="22"/>
          <w:szCs w:val="22"/>
        </w:rPr>
        <w:t xml:space="preserve"> </w:t>
      </w:r>
      <w:r w:rsidR="002C3F39" w:rsidRPr="00895044">
        <w:rPr>
          <w:sz w:val="22"/>
          <w:szCs w:val="22"/>
        </w:rPr>
        <w:t>Г</w:t>
      </w:r>
      <w:r w:rsidR="002C3F39" w:rsidRPr="00895044">
        <w:rPr>
          <w:spacing w:val="-2"/>
          <w:sz w:val="22"/>
          <w:szCs w:val="22"/>
        </w:rPr>
        <w:t xml:space="preserve"> </w:t>
      </w:r>
      <w:r w:rsidR="002C3F39" w:rsidRPr="00895044">
        <w:rPr>
          <w:sz w:val="22"/>
          <w:szCs w:val="22"/>
        </w:rPr>
        <w:t>У</w:t>
      </w:r>
      <w:r w:rsidR="002C3F39" w:rsidRPr="00895044">
        <w:rPr>
          <w:spacing w:val="1"/>
          <w:sz w:val="22"/>
          <w:szCs w:val="22"/>
        </w:rPr>
        <w:t xml:space="preserve"> </w:t>
      </w:r>
      <w:r w:rsidR="002C3F39" w:rsidRPr="00895044">
        <w:rPr>
          <w:sz w:val="22"/>
          <w:szCs w:val="22"/>
        </w:rPr>
        <w:t>Л</w:t>
      </w:r>
      <w:r w:rsidR="002C3F39" w:rsidRPr="00895044">
        <w:rPr>
          <w:spacing w:val="-4"/>
          <w:sz w:val="22"/>
          <w:szCs w:val="22"/>
        </w:rPr>
        <w:t xml:space="preserve"> </w:t>
      </w:r>
      <w:r w:rsidR="002C3F39" w:rsidRPr="00895044">
        <w:rPr>
          <w:sz w:val="22"/>
          <w:szCs w:val="22"/>
        </w:rPr>
        <w:t>А</w:t>
      </w:r>
      <w:r w:rsidR="002C3F39" w:rsidRPr="00895044">
        <w:rPr>
          <w:spacing w:val="-3"/>
          <w:sz w:val="22"/>
          <w:szCs w:val="22"/>
        </w:rPr>
        <w:t xml:space="preserve"> </w:t>
      </w:r>
      <w:r w:rsidR="002C3F39" w:rsidRPr="00895044">
        <w:rPr>
          <w:sz w:val="22"/>
          <w:szCs w:val="22"/>
        </w:rPr>
        <w:t>Ц</w:t>
      </w:r>
      <w:r w:rsidR="002C3F39" w:rsidRPr="00895044">
        <w:rPr>
          <w:spacing w:val="-1"/>
          <w:sz w:val="22"/>
          <w:szCs w:val="22"/>
        </w:rPr>
        <w:t xml:space="preserve"> </w:t>
      </w:r>
      <w:r w:rsidR="002C3F39" w:rsidRPr="00895044">
        <w:rPr>
          <w:sz w:val="22"/>
          <w:szCs w:val="22"/>
        </w:rPr>
        <w:t>И Ј</w:t>
      </w:r>
      <w:r w:rsidR="002C3F39" w:rsidRPr="00895044">
        <w:rPr>
          <w:spacing w:val="1"/>
          <w:sz w:val="22"/>
          <w:szCs w:val="22"/>
        </w:rPr>
        <w:t xml:space="preserve"> </w:t>
      </w:r>
      <w:r w:rsidR="002C3F39" w:rsidRPr="00895044">
        <w:rPr>
          <w:spacing w:val="-10"/>
          <w:sz w:val="22"/>
          <w:szCs w:val="22"/>
        </w:rPr>
        <w:t>Е</w:t>
      </w:r>
    </w:p>
    <w:p w:rsidR="00BB05AA" w:rsidRPr="00895044" w:rsidRDefault="002C3F39" w:rsidP="00DB2E7D">
      <w:pPr>
        <w:tabs>
          <w:tab w:val="left" w:pos="284"/>
        </w:tabs>
        <w:spacing w:before="122"/>
        <w:ind w:left="3892" w:right="-106" w:hanging="2744"/>
        <w:jc w:val="both"/>
        <w:rPr>
          <w:b/>
        </w:rPr>
      </w:pPr>
      <w:r w:rsidRPr="00895044">
        <w:rPr>
          <w:b/>
        </w:rPr>
        <w:t>За</w:t>
      </w:r>
      <w:r w:rsidRPr="00895044">
        <w:rPr>
          <w:b/>
          <w:spacing w:val="-12"/>
        </w:rPr>
        <w:t xml:space="preserve"> </w:t>
      </w:r>
      <w:r w:rsidRPr="00895044">
        <w:rPr>
          <w:b/>
        </w:rPr>
        <w:t>подручје</w:t>
      </w:r>
      <w:r w:rsidRPr="00895044">
        <w:rPr>
          <w:b/>
          <w:spacing w:val="-11"/>
        </w:rPr>
        <w:t xml:space="preserve"> </w:t>
      </w:r>
      <w:r w:rsidRPr="00895044">
        <w:rPr>
          <w:b/>
        </w:rPr>
        <w:t>северне</w:t>
      </w:r>
      <w:r w:rsidRPr="00895044">
        <w:rPr>
          <w:b/>
          <w:spacing w:val="-11"/>
        </w:rPr>
        <w:t xml:space="preserve"> </w:t>
      </w:r>
      <w:r w:rsidRPr="00895044">
        <w:rPr>
          <w:b/>
        </w:rPr>
        <w:t>индустијско-пословно-производне зоне 2 у Панчеву</w:t>
      </w:r>
    </w:p>
    <w:p w:rsidR="00BB05AA" w:rsidRPr="00895044" w:rsidRDefault="00BB05AA" w:rsidP="00DB2E7D">
      <w:pPr>
        <w:pStyle w:val="BodyText"/>
        <w:tabs>
          <w:tab w:val="left" w:pos="284"/>
        </w:tabs>
        <w:spacing w:before="11"/>
        <w:ind w:right="-106"/>
        <w:jc w:val="both"/>
        <w:rPr>
          <w:b/>
        </w:rPr>
      </w:pPr>
    </w:p>
    <w:p w:rsidR="00BB05AA" w:rsidRPr="00895044" w:rsidRDefault="002C3F39" w:rsidP="00144AC4">
      <w:pPr>
        <w:tabs>
          <w:tab w:val="left" w:pos="284"/>
        </w:tabs>
        <w:ind w:left="462" w:right="-106"/>
        <w:jc w:val="center"/>
        <w:rPr>
          <w:b/>
        </w:rPr>
      </w:pPr>
      <w:r w:rsidRPr="00895044">
        <w:rPr>
          <w:b/>
        </w:rPr>
        <w:t>-</w:t>
      </w:r>
      <w:r w:rsidRPr="00895044">
        <w:rPr>
          <w:b/>
          <w:spacing w:val="-3"/>
        </w:rPr>
        <w:t xml:space="preserve"> </w:t>
      </w:r>
      <w:r w:rsidR="006F4393">
        <w:rPr>
          <w:b/>
          <w:u w:val="single"/>
        </w:rPr>
        <w:t>НАЦРТ ПЛАНА</w:t>
      </w:r>
      <w:r w:rsidRPr="00895044">
        <w:rPr>
          <w:b/>
        </w:rPr>
        <w:t xml:space="preserve"> </w:t>
      </w:r>
      <w:r w:rsidRPr="00895044">
        <w:rPr>
          <w:b/>
          <w:spacing w:val="-10"/>
        </w:rPr>
        <w:t>-</w:t>
      </w:r>
    </w:p>
    <w:p w:rsidR="00BB05AA" w:rsidRPr="00895044" w:rsidRDefault="00BB05AA" w:rsidP="00DB2E7D">
      <w:pPr>
        <w:pStyle w:val="BodyText"/>
        <w:tabs>
          <w:tab w:val="left" w:pos="284"/>
        </w:tabs>
        <w:ind w:right="-106"/>
        <w:jc w:val="both"/>
        <w:rPr>
          <w:b/>
        </w:rPr>
      </w:pPr>
    </w:p>
    <w:p w:rsidR="00BB05AA" w:rsidRPr="00895044" w:rsidRDefault="00BB05AA" w:rsidP="00DB2E7D">
      <w:pPr>
        <w:pStyle w:val="BodyText"/>
        <w:tabs>
          <w:tab w:val="left" w:pos="284"/>
        </w:tabs>
        <w:ind w:right="-106"/>
        <w:jc w:val="both"/>
        <w:rPr>
          <w:b/>
        </w:rPr>
      </w:pPr>
    </w:p>
    <w:p w:rsidR="00BB05AA" w:rsidRPr="002B1C91" w:rsidRDefault="00BB05AA" w:rsidP="00DB2E7D">
      <w:pPr>
        <w:pStyle w:val="BodyText"/>
        <w:tabs>
          <w:tab w:val="left" w:pos="284"/>
        </w:tabs>
        <w:ind w:right="-106"/>
        <w:jc w:val="both"/>
        <w:rPr>
          <w:b/>
          <w:sz w:val="20"/>
        </w:rPr>
      </w:pPr>
    </w:p>
    <w:p w:rsidR="00BB05AA" w:rsidRPr="002B1C91" w:rsidRDefault="00BB05AA" w:rsidP="00DB2E7D">
      <w:pPr>
        <w:pStyle w:val="BodyText"/>
        <w:tabs>
          <w:tab w:val="left" w:pos="284"/>
        </w:tabs>
        <w:spacing w:before="1"/>
        <w:ind w:right="-106"/>
        <w:jc w:val="both"/>
        <w:rPr>
          <w:b/>
          <w:sz w:val="20"/>
        </w:rPr>
      </w:pPr>
    </w:p>
    <w:p w:rsidR="00BB05AA" w:rsidRPr="002B1C91" w:rsidRDefault="002C3F39" w:rsidP="00144AC4">
      <w:pPr>
        <w:pStyle w:val="Heading1"/>
        <w:tabs>
          <w:tab w:val="left" w:pos="284"/>
          <w:tab w:val="left" w:pos="3491"/>
        </w:tabs>
        <w:spacing w:before="92"/>
        <w:ind w:right="-106"/>
      </w:pPr>
      <w:r w:rsidRPr="002B1C91">
        <w:t>Т</w:t>
      </w:r>
      <w:r w:rsidRPr="002B1C91">
        <w:rPr>
          <w:spacing w:val="59"/>
        </w:rPr>
        <w:t xml:space="preserve"> </w:t>
      </w:r>
      <w:r w:rsidRPr="002B1C91">
        <w:t>Е</w:t>
      </w:r>
      <w:r w:rsidRPr="002B1C91">
        <w:rPr>
          <w:spacing w:val="60"/>
        </w:rPr>
        <w:t xml:space="preserve"> </w:t>
      </w:r>
      <w:r w:rsidRPr="002B1C91">
        <w:t>К</w:t>
      </w:r>
      <w:r w:rsidRPr="002B1C91">
        <w:rPr>
          <w:spacing w:val="61"/>
        </w:rPr>
        <w:t xml:space="preserve"> </w:t>
      </w:r>
      <w:r w:rsidRPr="002B1C91">
        <w:t>С</w:t>
      </w:r>
      <w:r w:rsidRPr="002B1C91">
        <w:rPr>
          <w:spacing w:val="61"/>
        </w:rPr>
        <w:t xml:space="preserve"> </w:t>
      </w:r>
      <w:r w:rsidRPr="002B1C91">
        <w:t>Т</w:t>
      </w:r>
      <w:r w:rsidRPr="002B1C91">
        <w:rPr>
          <w:spacing w:val="59"/>
        </w:rPr>
        <w:t xml:space="preserve"> </w:t>
      </w:r>
      <w:r w:rsidRPr="002B1C91">
        <w:t>У</w:t>
      </w:r>
      <w:r w:rsidRPr="002B1C91">
        <w:rPr>
          <w:spacing w:val="65"/>
        </w:rPr>
        <w:t xml:space="preserve"> </w:t>
      </w:r>
      <w:r w:rsidRPr="002B1C91">
        <w:t>А</w:t>
      </w:r>
      <w:r w:rsidRPr="002B1C91">
        <w:rPr>
          <w:spacing w:val="56"/>
        </w:rPr>
        <w:t xml:space="preserve"> </w:t>
      </w:r>
      <w:r w:rsidRPr="002B1C91">
        <w:t>Л</w:t>
      </w:r>
      <w:r w:rsidRPr="002B1C91">
        <w:rPr>
          <w:spacing w:val="60"/>
        </w:rPr>
        <w:t xml:space="preserve"> </w:t>
      </w:r>
      <w:r w:rsidRPr="002B1C91">
        <w:t>Н</w:t>
      </w:r>
      <w:r w:rsidRPr="002B1C91">
        <w:rPr>
          <w:spacing w:val="59"/>
        </w:rPr>
        <w:t xml:space="preserve"> </w:t>
      </w:r>
      <w:r w:rsidRPr="002B1C91">
        <w:rPr>
          <w:spacing w:val="-10"/>
        </w:rPr>
        <w:t>И</w:t>
      </w:r>
      <w:r w:rsidRPr="002B1C91">
        <w:tab/>
        <w:t>Д</w:t>
      </w:r>
      <w:r w:rsidRPr="002B1C91">
        <w:rPr>
          <w:spacing w:val="57"/>
        </w:rPr>
        <w:t xml:space="preserve"> </w:t>
      </w:r>
      <w:r w:rsidRPr="002B1C91">
        <w:t>Е</w:t>
      </w:r>
      <w:r w:rsidRPr="002B1C91">
        <w:rPr>
          <w:spacing w:val="60"/>
        </w:rPr>
        <w:t xml:space="preserve"> </w:t>
      </w:r>
      <w:r w:rsidRPr="002B1C91">
        <w:rPr>
          <w:spacing w:val="-10"/>
        </w:rPr>
        <w:t>О</w:t>
      </w:r>
    </w:p>
    <w:p w:rsidR="00BB05AA" w:rsidRPr="002B1C91" w:rsidRDefault="00BB05AA" w:rsidP="00DB2E7D">
      <w:pPr>
        <w:pStyle w:val="BodyText"/>
        <w:tabs>
          <w:tab w:val="left" w:pos="284"/>
        </w:tabs>
        <w:ind w:right="-106"/>
        <w:jc w:val="both"/>
        <w:rPr>
          <w:b/>
          <w:sz w:val="20"/>
        </w:rPr>
      </w:pPr>
    </w:p>
    <w:p w:rsidR="00BB05AA" w:rsidRPr="002B1C91" w:rsidRDefault="00BB05AA" w:rsidP="00DB2E7D">
      <w:pPr>
        <w:pStyle w:val="BodyText"/>
        <w:tabs>
          <w:tab w:val="left" w:pos="284"/>
        </w:tabs>
        <w:ind w:right="-106"/>
        <w:jc w:val="both"/>
        <w:rPr>
          <w:b/>
          <w:sz w:val="20"/>
        </w:rPr>
      </w:pPr>
    </w:p>
    <w:p w:rsidR="00BB05AA" w:rsidRPr="002B1C91" w:rsidRDefault="00BB05AA" w:rsidP="00DB2E7D">
      <w:pPr>
        <w:pStyle w:val="BodyText"/>
        <w:tabs>
          <w:tab w:val="left" w:pos="284"/>
        </w:tabs>
        <w:spacing w:before="8"/>
        <w:ind w:right="-106"/>
        <w:jc w:val="both"/>
        <w:rPr>
          <w:b/>
          <w:sz w:val="23"/>
        </w:rPr>
      </w:pPr>
    </w:p>
    <w:p w:rsidR="00BB05AA" w:rsidRPr="002B1C91" w:rsidRDefault="002C3F39" w:rsidP="00DB2E7D">
      <w:pPr>
        <w:pStyle w:val="Heading4"/>
        <w:tabs>
          <w:tab w:val="left" w:pos="284"/>
        </w:tabs>
        <w:spacing w:before="94"/>
        <w:ind w:left="320" w:right="-106"/>
        <w:jc w:val="both"/>
      </w:pPr>
      <w:r w:rsidRPr="002B1C91">
        <w:rPr>
          <w:spacing w:val="-4"/>
        </w:rPr>
        <w:t>УВОД</w:t>
      </w:r>
    </w:p>
    <w:p w:rsidR="00BB05AA" w:rsidRPr="002B1C91" w:rsidRDefault="00BB05AA" w:rsidP="00DB2E7D">
      <w:pPr>
        <w:pStyle w:val="BodyText"/>
        <w:tabs>
          <w:tab w:val="left" w:pos="284"/>
        </w:tabs>
        <w:ind w:right="-106"/>
        <w:jc w:val="both"/>
        <w:rPr>
          <w:b/>
        </w:rPr>
      </w:pPr>
    </w:p>
    <w:p w:rsidR="00BB05AA" w:rsidRPr="002B1C91" w:rsidRDefault="002C3F39" w:rsidP="00DB2E7D">
      <w:pPr>
        <w:tabs>
          <w:tab w:val="left" w:pos="0"/>
        </w:tabs>
        <w:ind w:right="-106"/>
        <w:jc w:val="both"/>
      </w:pPr>
      <w:proofErr w:type="gramStart"/>
      <w:r w:rsidRPr="002B1C91">
        <w:t>На основу Одлуке С</w:t>
      </w:r>
      <w:r w:rsidR="00D740E6">
        <w:t>купштине Града</w:t>
      </w:r>
      <w:r w:rsidR="000B7B63">
        <w:t xml:space="preserve"> Панчева о </w:t>
      </w:r>
      <w:r w:rsidR="000B7B63">
        <w:rPr>
          <w:bCs/>
        </w:rPr>
        <w:t>и</w:t>
      </w:r>
      <w:r w:rsidR="00D740E6">
        <w:rPr>
          <w:bCs/>
        </w:rPr>
        <w:t xml:space="preserve">зменама и допунама </w:t>
      </w:r>
      <w:r w:rsidR="00D740E6">
        <w:rPr>
          <w:bCs/>
          <w:lang w:val="ru-RU"/>
        </w:rPr>
        <w:t>Плана детаљне регулације</w:t>
      </w:r>
      <w:r w:rsidR="00D740E6">
        <w:rPr>
          <w:rStyle w:val="fontstyle21"/>
          <w:rFonts w:asciiTheme="minorHAnsi" w:hAnsiTheme="minorHAnsi"/>
          <w:b/>
          <w:bCs/>
          <w:sz w:val="21"/>
          <w:szCs w:val="21"/>
        </w:rPr>
        <w:t xml:space="preserve"> </w:t>
      </w:r>
      <w:r w:rsidR="00D740E6" w:rsidRPr="00F72B6A">
        <w:rPr>
          <w:rStyle w:val="fontstyle21"/>
          <w:rFonts w:ascii="Arial" w:hAnsi="Arial" w:cs="Arial"/>
          <w:bCs/>
        </w:rPr>
        <w:t xml:space="preserve">за </w:t>
      </w:r>
      <w:r w:rsidR="00D740E6" w:rsidRPr="00893B0B">
        <w:rPr>
          <w:lang w:val="ru-RU"/>
        </w:rPr>
        <w:t>подручје северне индустријско-пословне-производне зоне 2 у Панчеву</w:t>
      </w:r>
      <w:r w:rsidR="00D740E6" w:rsidRPr="004D1128">
        <w:rPr>
          <w:b/>
          <w:lang w:val="ru-RU"/>
        </w:rPr>
        <w:t xml:space="preserve"> </w:t>
      </w:r>
      <w:r w:rsidR="00D740E6">
        <w:t>(''Службени лист града Панчева</w:t>
      </w:r>
      <w:r w:rsidR="00D740E6" w:rsidRPr="004D1128">
        <w:t xml:space="preserve">'' број </w:t>
      </w:r>
      <w:r w:rsidR="00D740E6">
        <w:rPr>
          <w:lang w:val="ru-RU"/>
        </w:rPr>
        <w:t>3/2022</w:t>
      </w:r>
      <w:r w:rsidR="00D740E6" w:rsidRPr="004D1128">
        <w:t>)</w:t>
      </w:r>
      <w:r w:rsidRPr="002B1C91">
        <w:rPr>
          <w:b/>
        </w:rPr>
        <w:t xml:space="preserve"> </w:t>
      </w:r>
      <w:r w:rsidR="007E1DBD">
        <w:t>израђен је</w:t>
      </w:r>
      <w:r w:rsidRPr="002B1C91">
        <w:t xml:space="preserve"> елаборат за рани јавни увид.</w:t>
      </w:r>
      <w:proofErr w:type="gramEnd"/>
    </w:p>
    <w:p w:rsidR="00BB05AA" w:rsidRPr="007E1DBD" w:rsidRDefault="002C3F39" w:rsidP="00DB2E7D">
      <w:pPr>
        <w:pStyle w:val="BodyText"/>
        <w:tabs>
          <w:tab w:val="left" w:pos="0"/>
        </w:tabs>
        <w:spacing w:before="3"/>
        <w:ind w:right="-106"/>
        <w:jc w:val="both"/>
      </w:pPr>
      <w:r w:rsidRPr="002B1C91">
        <w:t>У складу са одредбама Правилника о садржини, начину и поступку израде докумената просторног и урбанистичког планирања (''Службени гласник РС'' број 64/201</w:t>
      </w:r>
      <w:r w:rsidR="007E1DBD">
        <w:t>5), израђен је нацрт плана</w:t>
      </w:r>
    </w:p>
    <w:p w:rsidR="00BB05AA" w:rsidRPr="002B1C91" w:rsidRDefault="00BB05AA" w:rsidP="00DB2E7D">
      <w:pPr>
        <w:pStyle w:val="BodyText"/>
        <w:tabs>
          <w:tab w:val="left" w:pos="0"/>
        </w:tabs>
        <w:ind w:right="-106" w:hanging="320"/>
        <w:jc w:val="both"/>
        <w:rPr>
          <w:sz w:val="24"/>
        </w:rPr>
      </w:pPr>
    </w:p>
    <w:p w:rsidR="00BB05AA" w:rsidRPr="002B1C91" w:rsidRDefault="00BB05AA" w:rsidP="00DB2E7D">
      <w:pPr>
        <w:pStyle w:val="BodyText"/>
        <w:tabs>
          <w:tab w:val="left" w:pos="284"/>
        </w:tabs>
        <w:spacing w:before="7"/>
        <w:ind w:right="-106"/>
        <w:jc w:val="both"/>
        <w:rPr>
          <w:sz w:val="19"/>
        </w:rPr>
      </w:pPr>
    </w:p>
    <w:p w:rsidR="00BB05AA" w:rsidRPr="00A3347B" w:rsidRDefault="002C3F39" w:rsidP="00DB2E7D">
      <w:pPr>
        <w:pStyle w:val="Heading4"/>
        <w:numPr>
          <w:ilvl w:val="0"/>
          <w:numId w:val="2"/>
        </w:numPr>
        <w:tabs>
          <w:tab w:val="left" w:pos="284"/>
          <w:tab w:val="left" w:pos="566"/>
        </w:tabs>
        <w:spacing w:before="1"/>
        <w:ind w:right="-106" w:hanging="246"/>
        <w:jc w:val="both"/>
      </w:pPr>
      <w:r w:rsidRPr="002B1C91">
        <w:t>ОПИС</w:t>
      </w:r>
      <w:r w:rsidRPr="002B1C91">
        <w:rPr>
          <w:spacing w:val="-5"/>
        </w:rPr>
        <w:t xml:space="preserve"> </w:t>
      </w:r>
      <w:r w:rsidRPr="002B1C91">
        <w:t>ГРАНИЦА</w:t>
      </w:r>
      <w:r w:rsidRPr="002B1C91">
        <w:rPr>
          <w:spacing w:val="-9"/>
        </w:rPr>
        <w:t xml:space="preserve"> </w:t>
      </w:r>
      <w:r w:rsidRPr="002B1C91">
        <w:t>ПЛАНСКОГ</w:t>
      </w:r>
      <w:r w:rsidRPr="002B1C91">
        <w:rPr>
          <w:spacing w:val="-4"/>
        </w:rPr>
        <w:t xml:space="preserve"> </w:t>
      </w:r>
      <w:r w:rsidRPr="002B1C91">
        <w:rPr>
          <w:spacing w:val="-2"/>
        </w:rPr>
        <w:t>ДОКУМЕНТА</w:t>
      </w:r>
    </w:p>
    <w:p w:rsidR="00A3347B" w:rsidRPr="002B1C91" w:rsidRDefault="00A3347B" w:rsidP="00DB2E7D">
      <w:pPr>
        <w:pStyle w:val="Heading4"/>
        <w:tabs>
          <w:tab w:val="left" w:pos="284"/>
          <w:tab w:val="left" w:pos="566"/>
        </w:tabs>
        <w:spacing w:before="1"/>
        <w:ind w:left="565" w:right="-106"/>
        <w:jc w:val="both"/>
      </w:pPr>
    </w:p>
    <w:p w:rsidR="00BB05AA" w:rsidRPr="000F7A5F" w:rsidRDefault="00A3347B" w:rsidP="00DB2E7D">
      <w:pPr>
        <w:pStyle w:val="BodyText"/>
        <w:tabs>
          <w:tab w:val="left" w:pos="284"/>
        </w:tabs>
        <w:spacing w:before="5"/>
        <w:ind w:right="-106"/>
        <w:jc w:val="both"/>
        <w:rPr>
          <w:sz w:val="23"/>
        </w:rPr>
      </w:pPr>
      <w:proofErr w:type="gramStart"/>
      <w:r w:rsidRPr="00A3347B">
        <w:rPr>
          <w:sz w:val="23"/>
        </w:rPr>
        <w:t>Обухват плана се не мења, односно остаје исти, а предмет измене и допуне плана (објекат за дневни боравак деце</w:t>
      </w:r>
      <w:r>
        <w:rPr>
          <w:sz w:val="23"/>
        </w:rPr>
        <w:t>) ј</w:t>
      </w:r>
      <w:r w:rsidR="000F7A5F">
        <w:rPr>
          <w:sz w:val="23"/>
        </w:rPr>
        <w:t>е у оквиру постојећег комплекса, као независна и посебна целина у односу на комплекс.</w:t>
      </w:r>
      <w:proofErr w:type="gramEnd"/>
    </w:p>
    <w:p w:rsidR="00BB05AA" w:rsidRPr="00A3347B" w:rsidRDefault="002C3F39" w:rsidP="00DB2E7D">
      <w:pPr>
        <w:widowControl/>
        <w:adjustRightInd w:val="0"/>
        <w:jc w:val="both"/>
        <w:rPr>
          <w:rFonts w:eastAsia="TimesNewRomanPSMT"/>
        </w:rPr>
      </w:pPr>
      <w:r w:rsidRPr="002B1C91">
        <w:t>Планом</w:t>
      </w:r>
      <w:r w:rsidR="00A3347B" w:rsidRPr="00A3347B">
        <w:rPr>
          <w:bCs/>
          <w:lang w:val="ru-RU"/>
        </w:rPr>
        <w:t xml:space="preserve"> </w:t>
      </w:r>
      <w:r w:rsidR="00A3347B">
        <w:rPr>
          <w:bCs/>
          <w:lang w:val="ru-RU"/>
        </w:rPr>
        <w:t>детаљне регулације</w:t>
      </w:r>
      <w:r w:rsidR="00A3347B">
        <w:rPr>
          <w:rStyle w:val="fontstyle21"/>
          <w:rFonts w:asciiTheme="minorHAnsi" w:hAnsiTheme="minorHAnsi"/>
          <w:b/>
          <w:bCs/>
          <w:sz w:val="21"/>
          <w:szCs w:val="21"/>
        </w:rPr>
        <w:t xml:space="preserve"> </w:t>
      </w:r>
      <w:r w:rsidR="00A3347B" w:rsidRPr="00F72B6A">
        <w:rPr>
          <w:rStyle w:val="fontstyle21"/>
          <w:rFonts w:ascii="Arial" w:hAnsi="Arial" w:cs="Arial"/>
          <w:bCs/>
        </w:rPr>
        <w:t xml:space="preserve">за </w:t>
      </w:r>
      <w:r w:rsidR="00A3347B" w:rsidRPr="00893B0B">
        <w:rPr>
          <w:lang w:val="ru-RU"/>
        </w:rPr>
        <w:t>подручје северне индустријско-пословне-производне зоне 2 у Панчеву</w:t>
      </w:r>
      <w:r w:rsidR="00A3347B">
        <w:rPr>
          <w:lang w:val="ru-RU"/>
        </w:rPr>
        <w:t xml:space="preserve"> </w:t>
      </w:r>
      <w:r w:rsidRPr="002B1C91">
        <w:t xml:space="preserve"> </w:t>
      </w:r>
      <w:r w:rsidR="00A3347B" w:rsidRPr="00A3347B">
        <w:rPr>
          <w:rFonts w:eastAsia="TimesNewRomanPSMT"/>
        </w:rPr>
        <w:t>(</w:t>
      </w:r>
      <w:r w:rsidR="00A3347B">
        <w:rPr>
          <w:rFonts w:eastAsia="TimesNewRomanPSMT"/>
        </w:rPr>
        <w:t>"</w:t>
      </w:r>
      <w:r w:rsidR="00A3347B" w:rsidRPr="00A3347B">
        <w:rPr>
          <w:rFonts w:eastAsia="TimesNewRomanPSMT"/>
        </w:rPr>
        <w:t>Сл. лист града Панчева” бр.</w:t>
      </w:r>
      <w:r w:rsidR="00A3347B">
        <w:rPr>
          <w:rFonts w:eastAsia="TimesNewRomanPSMT"/>
        </w:rPr>
        <w:t xml:space="preserve"> </w:t>
      </w:r>
      <w:r w:rsidR="00A3347B" w:rsidRPr="00A3347B">
        <w:rPr>
          <w:rFonts w:eastAsia="TimesNewRomanPSMT"/>
        </w:rPr>
        <w:t>28/19 и 71/20</w:t>
      </w:r>
      <w:r w:rsidR="00A3347B">
        <w:rPr>
          <w:rFonts w:ascii="TimesNewRomanPSMT" w:eastAsia="TimesNewRomanPSMT" w:hAnsiTheme="minorHAnsi" w:cs="TimesNewRomanPSMT"/>
          <w:sz w:val="21"/>
          <w:szCs w:val="21"/>
        </w:rPr>
        <w:t>)</w:t>
      </w:r>
      <w:r w:rsidR="00A3347B">
        <w:t>је детаљно разрађено</w:t>
      </w:r>
      <w:r w:rsidRPr="002B1C91">
        <w:t xml:space="preserve"> грађевинско подручје које је на основу Плана вишег реда, односно, Плана генералне регулације Целина 11 – Комплекси посебне намене у Панчеву, намењено за Greenfield индустријску зону.</w:t>
      </w:r>
    </w:p>
    <w:p w:rsidR="00BB05AA" w:rsidRPr="002B1C91" w:rsidRDefault="002C3F39" w:rsidP="00DB2E7D">
      <w:pPr>
        <w:pStyle w:val="BodyText"/>
        <w:tabs>
          <w:tab w:val="left" w:pos="284"/>
        </w:tabs>
        <w:spacing w:line="232" w:lineRule="auto"/>
        <w:ind w:left="339" w:right="-106" w:firstLine="719"/>
        <w:jc w:val="both"/>
      </w:pPr>
      <w:r w:rsidRPr="002B1C91">
        <w:t>Оквирна границе обухвата Плана дефинисана је следећим постојећим и планираним саобраћајницама:</w:t>
      </w:r>
    </w:p>
    <w:p w:rsidR="00BB05AA" w:rsidRPr="002B1C91" w:rsidRDefault="002C3F39" w:rsidP="00DB2E7D">
      <w:pPr>
        <w:pStyle w:val="ListParagraph"/>
        <w:numPr>
          <w:ilvl w:val="0"/>
          <w:numId w:val="1"/>
        </w:numPr>
        <w:tabs>
          <w:tab w:val="left" w:pos="284"/>
          <w:tab w:val="left" w:pos="1040"/>
          <w:tab w:val="left" w:pos="1041"/>
        </w:tabs>
        <w:spacing w:line="232" w:lineRule="auto"/>
        <w:ind w:right="-106" w:firstLine="0"/>
        <w:jc w:val="both"/>
      </w:pPr>
      <w:r w:rsidRPr="002B1C91">
        <w:t>Са северне стране, од раскрснице пута Панчево-Качарево и старог Црепајског пута северном</w:t>
      </w:r>
      <w:r w:rsidRPr="002B1C91">
        <w:rPr>
          <w:spacing w:val="-1"/>
        </w:rPr>
        <w:t xml:space="preserve"> </w:t>
      </w:r>
      <w:r w:rsidRPr="002B1C91">
        <w:t>страном</w:t>
      </w:r>
      <w:r w:rsidRPr="002B1C91">
        <w:rPr>
          <w:spacing w:val="-1"/>
        </w:rPr>
        <w:t xml:space="preserve"> </w:t>
      </w:r>
      <w:r w:rsidRPr="002B1C91">
        <w:t>планиране</w:t>
      </w:r>
      <w:r w:rsidRPr="002B1C91">
        <w:rPr>
          <w:spacing w:val="-1"/>
        </w:rPr>
        <w:t xml:space="preserve"> </w:t>
      </w:r>
      <w:r w:rsidRPr="002B1C91">
        <w:t>саобраћајнице</w:t>
      </w:r>
      <w:r w:rsidRPr="002B1C91">
        <w:rPr>
          <w:spacing w:val="-3"/>
        </w:rPr>
        <w:t xml:space="preserve"> </w:t>
      </w:r>
      <w:r w:rsidRPr="002B1C91">
        <w:t>бр</w:t>
      </w:r>
      <w:r w:rsidRPr="002B1C91">
        <w:rPr>
          <w:spacing w:val="-1"/>
        </w:rPr>
        <w:t xml:space="preserve"> </w:t>
      </w:r>
      <w:r w:rsidRPr="002B1C91">
        <w:t>23</w:t>
      </w:r>
      <w:r w:rsidRPr="002B1C91">
        <w:rPr>
          <w:spacing w:val="-1"/>
        </w:rPr>
        <w:t xml:space="preserve"> </w:t>
      </w:r>
      <w:r w:rsidRPr="002B1C91">
        <w:t>на делу</w:t>
      </w:r>
      <w:r w:rsidRPr="002B1C91">
        <w:rPr>
          <w:spacing w:val="-2"/>
        </w:rPr>
        <w:t xml:space="preserve"> </w:t>
      </w:r>
      <w:r w:rsidRPr="002B1C91">
        <w:t>катастарских</w:t>
      </w:r>
      <w:r w:rsidRPr="002B1C91">
        <w:rPr>
          <w:spacing w:val="-3"/>
        </w:rPr>
        <w:t xml:space="preserve"> </w:t>
      </w:r>
      <w:r w:rsidRPr="002B1C91">
        <w:t>парцела бр.9639</w:t>
      </w:r>
      <w:r w:rsidRPr="002B1C91">
        <w:rPr>
          <w:spacing w:val="-1"/>
        </w:rPr>
        <w:t xml:space="preserve"> </w:t>
      </w:r>
      <w:r w:rsidRPr="002B1C91">
        <w:t>и 9635 дефинисане у ПГР- КОМПЛЕКСИ ПОСЕБНЕ НАМЕНЕ</w:t>
      </w:r>
      <w:r w:rsidRPr="002B1C91">
        <w:rPr>
          <w:spacing w:val="40"/>
        </w:rPr>
        <w:t xml:space="preserve"> </w:t>
      </w:r>
      <w:r w:rsidRPr="002B1C91">
        <w:t>(Целина11) у Панчеву до, железничке пруге Панчево- Кикинда катастарска парцела 13927/1 К.О. Панчево;</w:t>
      </w:r>
    </w:p>
    <w:p w:rsidR="00BB05AA" w:rsidRPr="002B1C91" w:rsidRDefault="002C3F39" w:rsidP="00DB2E7D">
      <w:pPr>
        <w:pStyle w:val="ListParagraph"/>
        <w:numPr>
          <w:ilvl w:val="0"/>
          <w:numId w:val="1"/>
        </w:numPr>
        <w:tabs>
          <w:tab w:val="left" w:pos="284"/>
          <w:tab w:val="left" w:pos="1040"/>
          <w:tab w:val="left" w:pos="1041"/>
        </w:tabs>
        <w:spacing w:line="232" w:lineRule="auto"/>
        <w:ind w:right="-106" w:firstLine="0"/>
        <w:jc w:val="both"/>
      </w:pPr>
      <w:r w:rsidRPr="002B1C91">
        <w:t>Са источне стране железничком пругом Панчево-Кикинда катастарска парцела 13927/1 К.О. Панчево.</w:t>
      </w:r>
    </w:p>
    <w:p w:rsidR="00BB05AA" w:rsidRPr="002B1C91" w:rsidRDefault="002C3F39" w:rsidP="00DB2E7D">
      <w:pPr>
        <w:pStyle w:val="ListParagraph"/>
        <w:numPr>
          <w:ilvl w:val="0"/>
          <w:numId w:val="1"/>
        </w:numPr>
        <w:tabs>
          <w:tab w:val="left" w:pos="284"/>
          <w:tab w:val="left" w:pos="1081"/>
          <w:tab w:val="left" w:pos="1082"/>
        </w:tabs>
        <w:spacing w:line="232" w:lineRule="auto"/>
        <w:ind w:right="-106" w:firstLine="0"/>
        <w:jc w:val="both"/>
      </w:pPr>
      <w:r w:rsidRPr="002B1C91">
        <w:t xml:space="preserve">Са јужне стране, јужном страном планиране саобраћајнице бр. 24 на делу </w:t>
      </w:r>
      <w:r w:rsidRPr="002B1C91">
        <w:lastRenderedPageBreak/>
        <w:t>катастарских парцела број 9369 и 13927/1 (железничка пруга Панчево-Кикинда) К.О. Панчево дефинисане у ПГР- КОМПЛЕКСИ ПОСЕБНЕ НАМЕНЕ</w:t>
      </w:r>
      <w:r w:rsidRPr="002B1C91">
        <w:rPr>
          <w:spacing w:val="40"/>
        </w:rPr>
        <w:t xml:space="preserve"> </w:t>
      </w:r>
      <w:r w:rsidRPr="002B1C91">
        <w:t>(Целина11) у Панчеву, до њене раскрснице са старим Црепајским путем.</w:t>
      </w:r>
    </w:p>
    <w:p w:rsidR="00BB05AA" w:rsidRPr="002B1C91" w:rsidRDefault="002C3F39" w:rsidP="00DB2E7D">
      <w:pPr>
        <w:pStyle w:val="ListParagraph"/>
        <w:numPr>
          <w:ilvl w:val="0"/>
          <w:numId w:val="1"/>
        </w:numPr>
        <w:tabs>
          <w:tab w:val="left" w:pos="284"/>
          <w:tab w:val="left" w:pos="1071"/>
          <w:tab w:val="left" w:pos="1072"/>
        </w:tabs>
        <w:spacing w:line="232" w:lineRule="auto"/>
        <w:ind w:right="-106" w:firstLine="0"/>
        <w:jc w:val="both"/>
      </w:pPr>
      <w:r w:rsidRPr="002B1C91">
        <w:t>Са западне стране, западном страном старог Црепајског пута катастарска парцела број 13962 К.О. Панчево, до раскрснице са путем за Панчево-Качарево.</w:t>
      </w:r>
    </w:p>
    <w:p w:rsidR="00BB05AA" w:rsidRPr="002B1C91" w:rsidRDefault="002C3F39" w:rsidP="00DB2E7D">
      <w:pPr>
        <w:pStyle w:val="ListParagraph"/>
        <w:numPr>
          <w:ilvl w:val="0"/>
          <w:numId w:val="1"/>
        </w:numPr>
        <w:tabs>
          <w:tab w:val="left" w:pos="284"/>
          <w:tab w:val="left" w:pos="1076"/>
          <w:tab w:val="left" w:pos="1077"/>
        </w:tabs>
        <w:spacing w:before="6"/>
        <w:ind w:left="1076" w:right="-106" w:hanging="757"/>
        <w:jc w:val="both"/>
        <w:rPr>
          <w:b/>
        </w:rPr>
      </w:pPr>
      <w:r w:rsidRPr="002B1C91">
        <w:t>Површина</w:t>
      </w:r>
      <w:r w:rsidRPr="002B1C91">
        <w:rPr>
          <w:spacing w:val="-8"/>
        </w:rPr>
        <w:t xml:space="preserve"> </w:t>
      </w:r>
      <w:r w:rsidRPr="002B1C91">
        <w:t>простора</w:t>
      </w:r>
      <w:r w:rsidRPr="002B1C91">
        <w:rPr>
          <w:spacing w:val="-7"/>
        </w:rPr>
        <w:t xml:space="preserve"> </w:t>
      </w:r>
      <w:r w:rsidRPr="002B1C91">
        <w:t>обухваћеног</w:t>
      </w:r>
      <w:r w:rsidRPr="002B1C91">
        <w:rPr>
          <w:spacing w:val="-5"/>
        </w:rPr>
        <w:t xml:space="preserve"> </w:t>
      </w:r>
      <w:r w:rsidRPr="002B1C91">
        <w:t>овим</w:t>
      </w:r>
      <w:r w:rsidRPr="002B1C91">
        <w:rPr>
          <w:spacing w:val="-8"/>
        </w:rPr>
        <w:t xml:space="preserve"> </w:t>
      </w:r>
      <w:r w:rsidRPr="002B1C91">
        <w:t>Планом</w:t>
      </w:r>
      <w:r w:rsidRPr="002B1C91">
        <w:rPr>
          <w:spacing w:val="-4"/>
        </w:rPr>
        <w:t xml:space="preserve"> </w:t>
      </w:r>
      <w:r w:rsidRPr="002B1C91">
        <w:rPr>
          <w:b/>
        </w:rPr>
        <w:t>износи</w:t>
      </w:r>
      <w:r w:rsidRPr="002B1C91">
        <w:rPr>
          <w:b/>
          <w:spacing w:val="-4"/>
        </w:rPr>
        <w:t xml:space="preserve"> </w:t>
      </w:r>
      <w:r w:rsidRPr="002B1C91">
        <w:rPr>
          <w:b/>
        </w:rPr>
        <w:t>око</w:t>
      </w:r>
      <w:r w:rsidRPr="002B1C91">
        <w:rPr>
          <w:b/>
          <w:spacing w:val="-6"/>
        </w:rPr>
        <w:t xml:space="preserve"> </w:t>
      </w:r>
      <w:r w:rsidRPr="002B1C91">
        <w:rPr>
          <w:b/>
        </w:rPr>
        <w:t>29</w:t>
      </w:r>
      <w:proofErr w:type="gramStart"/>
      <w:r w:rsidRPr="002B1C91">
        <w:rPr>
          <w:b/>
        </w:rPr>
        <w:t>,92</w:t>
      </w:r>
      <w:proofErr w:type="gramEnd"/>
      <w:r w:rsidRPr="002B1C91">
        <w:rPr>
          <w:b/>
          <w:spacing w:val="-5"/>
        </w:rPr>
        <w:t xml:space="preserve"> Ха.</w:t>
      </w:r>
    </w:p>
    <w:p w:rsidR="000B7B63" w:rsidRDefault="000B7B63" w:rsidP="00DB2E7D">
      <w:pPr>
        <w:tabs>
          <w:tab w:val="left" w:pos="284"/>
        </w:tabs>
        <w:ind w:right="-106"/>
        <w:jc w:val="both"/>
      </w:pPr>
    </w:p>
    <w:p w:rsidR="005A1E01" w:rsidRDefault="005A1E01" w:rsidP="00DB2E7D">
      <w:pPr>
        <w:tabs>
          <w:tab w:val="left" w:pos="284"/>
        </w:tabs>
        <w:ind w:right="-106"/>
        <w:jc w:val="both"/>
      </w:pPr>
    </w:p>
    <w:p w:rsidR="005A1E01" w:rsidRPr="002B1C91" w:rsidRDefault="005A1E01" w:rsidP="00DB2E7D">
      <w:pPr>
        <w:pStyle w:val="Heading4"/>
        <w:numPr>
          <w:ilvl w:val="0"/>
          <w:numId w:val="2"/>
        </w:numPr>
        <w:tabs>
          <w:tab w:val="left" w:pos="284"/>
          <w:tab w:val="left" w:pos="568"/>
        </w:tabs>
        <w:ind w:left="567" w:right="-106" w:hanging="248"/>
        <w:jc w:val="both"/>
      </w:pPr>
      <w:r w:rsidRPr="002B1C91">
        <w:t>КРАЋИ</w:t>
      </w:r>
      <w:r w:rsidRPr="002B1C91">
        <w:rPr>
          <w:spacing w:val="-6"/>
        </w:rPr>
        <w:t xml:space="preserve"> </w:t>
      </w:r>
      <w:r w:rsidRPr="002B1C91">
        <w:t>ИЗВОД</w:t>
      </w:r>
      <w:r w:rsidRPr="002B1C91">
        <w:rPr>
          <w:spacing w:val="-8"/>
        </w:rPr>
        <w:t xml:space="preserve"> </w:t>
      </w:r>
      <w:r w:rsidRPr="002B1C91">
        <w:t>ИЗ</w:t>
      </w:r>
      <w:r w:rsidRPr="002B1C91">
        <w:rPr>
          <w:spacing w:val="-7"/>
        </w:rPr>
        <w:t xml:space="preserve"> </w:t>
      </w:r>
      <w:r w:rsidRPr="002B1C91">
        <w:t>ПЛАНСКОГ</w:t>
      </w:r>
      <w:r w:rsidRPr="002B1C91">
        <w:rPr>
          <w:spacing w:val="-7"/>
        </w:rPr>
        <w:t xml:space="preserve"> </w:t>
      </w:r>
      <w:r w:rsidRPr="002B1C91">
        <w:t>ДОКУМЕНТА</w:t>
      </w:r>
      <w:r w:rsidRPr="002B1C91">
        <w:rPr>
          <w:spacing w:val="-9"/>
        </w:rPr>
        <w:t xml:space="preserve"> </w:t>
      </w:r>
      <w:r w:rsidRPr="002B1C91">
        <w:t>ВИШЕГ</w:t>
      </w:r>
      <w:r w:rsidRPr="002B1C91">
        <w:rPr>
          <w:spacing w:val="-6"/>
        </w:rPr>
        <w:t xml:space="preserve"> </w:t>
      </w:r>
      <w:r w:rsidRPr="002B1C91">
        <w:rPr>
          <w:spacing w:val="-4"/>
        </w:rPr>
        <w:t>РЕДА</w:t>
      </w:r>
    </w:p>
    <w:p w:rsidR="005A1E01" w:rsidRPr="002B1C91" w:rsidRDefault="005A1E01" w:rsidP="00DB2E7D">
      <w:pPr>
        <w:pStyle w:val="BodyText"/>
        <w:tabs>
          <w:tab w:val="left" w:pos="284"/>
        </w:tabs>
        <w:spacing w:before="1"/>
        <w:ind w:right="-106"/>
        <w:jc w:val="both"/>
        <w:rPr>
          <w:b/>
        </w:rPr>
      </w:pPr>
    </w:p>
    <w:p w:rsidR="005A1E01" w:rsidRPr="002B1C91" w:rsidRDefault="005A1E01" w:rsidP="00DB2E7D">
      <w:pPr>
        <w:pStyle w:val="BodyText"/>
        <w:tabs>
          <w:tab w:val="left" w:pos="284"/>
        </w:tabs>
        <w:spacing w:before="1" w:line="228" w:lineRule="auto"/>
        <w:ind w:left="339" w:right="-106"/>
        <w:jc w:val="both"/>
      </w:pPr>
      <w:r w:rsidRPr="002B1C91">
        <w:t>Простор за који се приступа изради Плана, налази се у обухвату Плана генералне регулације комплекса посебне намене (Целина 11) у Панчеву („Службени лист града Панчева" број 35/12 и 10/14- исправка) (у даљем тексту: ПГР Целина 11).</w:t>
      </w:r>
    </w:p>
    <w:p w:rsidR="005A1E01" w:rsidRPr="002B1C91" w:rsidRDefault="005A1E01" w:rsidP="00DB2E7D">
      <w:pPr>
        <w:pStyle w:val="BodyText"/>
        <w:tabs>
          <w:tab w:val="left" w:pos="284"/>
        </w:tabs>
        <w:ind w:left="320" w:right="-106"/>
        <w:jc w:val="both"/>
      </w:pPr>
      <w:proofErr w:type="gramStart"/>
      <w:r w:rsidRPr="002B1C91">
        <w:t>У ПГР-у Целина 11 налази се у обухвату Пословно-производно-стамбене целине - Гринфилд индустријске зоне.</w:t>
      </w:r>
      <w:proofErr w:type="gramEnd"/>
      <w:r w:rsidRPr="002B1C91">
        <w:t xml:space="preserve"> </w:t>
      </w:r>
      <w:proofErr w:type="gramStart"/>
      <w:r w:rsidRPr="002B1C91">
        <w:t>У оквиру Гринфилд индустријске зоне, је планирана градња свих врста пословних и производних објеката малих и средњих предузећа, односно све врсте намена из области „мале привреде" које својим функционисањем неће имати негативних утицаја на непосредно и шире окружење.</w:t>
      </w:r>
      <w:proofErr w:type="gramEnd"/>
    </w:p>
    <w:p w:rsidR="005A1E01" w:rsidRPr="002B1C91" w:rsidRDefault="005A1E01" w:rsidP="00DB2E7D">
      <w:pPr>
        <w:pStyle w:val="BodyText"/>
        <w:tabs>
          <w:tab w:val="left" w:pos="284"/>
        </w:tabs>
        <w:spacing w:line="228" w:lineRule="auto"/>
        <w:ind w:left="320" w:right="-106"/>
        <w:jc w:val="both"/>
      </w:pPr>
      <w:r w:rsidRPr="002B1C91">
        <w:t>.</w:t>
      </w:r>
    </w:p>
    <w:p w:rsidR="005A1E01" w:rsidRPr="002B1C91" w:rsidRDefault="005A1E01" w:rsidP="00DB2E7D">
      <w:pPr>
        <w:pStyle w:val="BodyText"/>
        <w:tabs>
          <w:tab w:val="left" w:pos="284"/>
        </w:tabs>
        <w:spacing w:before="7"/>
        <w:ind w:right="-106"/>
        <w:jc w:val="both"/>
        <w:rPr>
          <w:sz w:val="21"/>
        </w:rPr>
      </w:pPr>
    </w:p>
    <w:p w:rsidR="005A1E01" w:rsidRPr="00A3347B" w:rsidRDefault="005A1E01" w:rsidP="00DB2E7D">
      <w:pPr>
        <w:pStyle w:val="Heading3"/>
        <w:numPr>
          <w:ilvl w:val="0"/>
          <w:numId w:val="2"/>
        </w:numPr>
        <w:tabs>
          <w:tab w:val="left" w:pos="284"/>
          <w:tab w:val="left" w:pos="752"/>
          <w:tab w:val="left" w:pos="753"/>
          <w:tab w:val="left" w:pos="1688"/>
          <w:tab w:val="left" w:pos="3585"/>
          <w:tab w:val="left" w:pos="4798"/>
          <w:tab w:val="left" w:pos="6062"/>
          <w:tab w:val="left" w:pos="7997"/>
          <w:tab w:val="left" w:pos="9588"/>
        </w:tabs>
        <w:ind w:left="320" w:right="-106" w:firstLine="0"/>
        <w:jc w:val="both"/>
      </w:pPr>
      <w:r w:rsidRPr="002B1C91">
        <w:rPr>
          <w:spacing w:val="-4"/>
        </w:rPr>
        <w:t>ОПИС</w:t>
      </w:r>
      <w:r w:rsidRPr="002B1C91">
        <w:tab/>
      </w:r>
      <w:r w:rsidRPr="002B1C91">
        <w:rPr>
          <w:spacing w:val="-2"/>
        </w:rPr>
        <w:t>ПОСТОЈЕЋЕГ</w:t>
      </w:r>
      <w:r w:rsidRPr="002B1C91">
        <w:tab/>
      </w:r>
      <w:r w:rsidRPr="002B1C91">
        <w:rPr>
          <w:spacing w:val="-2"/>
        </w:rPr>
        <w:t>СТАЊА,</w:t>
      </w:r>
      <w:r w:rsidRPr="002B1C91">
        <w:tab/>
      </w:r>
      <w:r w:rsidRPr="002B1C91">
        <w:rPr>
          <w:spacing w:val="-2"/>
        </w:rPr>
        <w:t>НАЧИНА</w:t>
      </w:r>
      <w:r w:rsidRPr="002B1C91">
        <w:tab/>
      </w:r>
      <w:r w:rsidRPr="002B1C91">
        <w:rPr>
          <w:spacing w:val="-2"/>
        </w:rPr>
        <w:t>КОРИШЋЕЊА</w:t>
      </w:r>
      <w:r w:rsidRPr="002B1C91">
        <w:tab/>
      </w:r>
    </w:p>
    <w:p w:rsidR="005A1E01" w:rsidRPr="002B1C91" w:rsidRDefault="005A1E01" w:rsidP="00DB2E7D">
      <w:pPr>
        <w:pStyle w:val="Heading3"/>
        <w:tabs>
          <w:tab w:val="left" w:pos="284"/>
          <w:tab w:val="left" w:pos="752"/>
          <w:tab w:val="left" w:pos="753"/>
          <w:tab w:val="left" w:pos="1688"/>
          <w:tab w:val="left" w:pos="3585"/>
          <w:tab w:val="left" w:pos="4798"/>
          <w:tab w:val="left" w:pos="6062"/>
          <w:tab w:val="left" w:pos="7997"/>
          <w:tab w:val="left" w:pos="9588"/>
        </w:tabs>
        <w:ind w:right="-106"/>
        <w:jc w:val="both"/>
      </w:pPr>
      <w:r>
        <w:t xml:space="preserve">       </w:t>
      </w:r>
      <w:r w:rsidRPr="002B1C91">
        <w:rPr>
          <w:spacing w:val="-2"/>
        </w:rPr>
        <w:t>ПРОСТОРА</w:t>
      </w:r>
      <w:r>
        <w:t xml:space="preserve"> </w:t>
      </w:r>
      <w:proofErr w:type="gramStart"/>
      <w:r w:rsidRPr="002B1C91">
        <w:rPr>
          <w:spacing w:val="-10"/>
        </w:rPr>
        <w:t xml:space="preserve">И </w:t>
      </w:r>
      <w:r>
        <w:rPr>
          <w:spacing w:val="-10"/>
        </w:rPr>
        <w:t xml:space="preserve"> </w:t>
      </w:r>
      <w:r w:rsidRPr="002B1C91">
        <w:t>ОСНОВНИХ</w:t>
      </w:r>
      <w:proofErr w:type="gramEnd"/>
      <w:r w:rsidRPr="002B1C91">
        <w:t xml:space="preserve"> ОГРАНИЧЕЊА</w:t>
      </w:r>
    </w:p>
    <w:p w:rsidR="005A1E01" w:rsidRPr="002B1C91" w:rsidRDefault="005A1E01" w:rsidP="00DB2E7D">
      <w:pPr>
        <w:pStyle w:val="BodyText"/>
        <w:tabs>
          <w:tab w:val="left" w:pos="284"/>
        </w:tabs>
        <w:spacing w:before="1"/>
        <w:ind w:right="-106"/>
        <w:jc w:val="both"/>
        <w:rPr>
          <w:b/>
        </w:rPr>
      </w:pPr>
    </w:p>
    <w:p w:rsidR="005A1E01" w:rsidRPr="002B1C91" w:rsidRDefault="005A1E01" w:rsidP="00DB2E7D">
      <w:pPr>
        <w:pStyle w:val="Heading5"/>
        <w:numPr>
          <w:ilvl w:val="1"/>
          <w:numId w:val="2"/>
        </w:numPr>
        <w:tabs>
          <w:tab w:val="left" w:pos="284"/>
          <w:tab w:val="left" w:pos="1040"/>
          <w:tab w:val="left" w:pos="1041"/>
        </w:tabs>
        <w:ind w:right="-106"/>
        <w:jc w:val="both"/>
        <w:rPr>
          <w:u w:val="none"/>
        </w:rPr>
      </w:pPr>
      <w:r w:rsidRPr="002B1C91">
        <w:t>Грађевинско</w:t>
      </w:r>
      <w:r w:rsidRPr="002B1C91">
        <w:rPr>
          <w:spacing w:val="-12"/>
        </w:rPr>
        <w:t xml:space="preserve"> </w:t>
      </w:r>
      <w:r w:rsidRPr="002B1C91">
        <w:t>подручје</w:t>
      </w:r>
      <w:r w:rsidRPr="002B1C91">
        <w:rPr>
          <w:spacing w:val="-5"/>
        </w:rPr>
        <w:t xml:space="preserve"> </w:t>
      </w:r>
      <w:r w:rsidRPr="002B1C91">
        <w:t>са</w:t>
      </w:r>
      <w:r w:rsidRPr="002B1C91">
        <w:rPr>
          <w:spacing w:val="-8"/>
        </w:rPr>
        <w:t xml:space="preserve"> </w:t>
      </w:r>
      <w:r w:rsidRPr="002B1C91">
        <w:t>претежном</w:t>
      </w:r>
      <w:r w:rsidRPr="002B1C91">
        <w:rPr>
          <w:spacing w:val="-9"/>
        </w:rPr>
        <w:t xml:space="preserve"> </w:t>
      </w:r>
      <w:r w:rsidRPr="002B1C91">
        <w:t>наменом</w:t>
      </w:r>
      <w:r w:rsidRPr="002B1C91">
        <w:rPr>
          <w:spacing w:val="-5"/>
        </w:rPr>
        <w:t xml:space="preserve"> </w:t>
      </w:r>
      <w:r w:rsidRPr="002B1C91">
        <w:rPr>
          <w:spacing w:val="-2"/>
        </w:rPr>
        <w:t>површина</w:t>
      </w:r>
    </w:p>
    <w:p w:rsidR="005A1E01" w:rsidRPr="002B1C91" w:rsidRDefault="005A1E01" w:rsidP="00DB2E7D">
      <w:pPr>
        <w:pStyle w:val="BodyText"/>
        <w:tabs>
          <w:tab w:val="left" w:pos="284"/>
        </w:tabs>
        <w:spacing w:before="10"/>
        <w:ind w:right="-106"/>
        <w:jc w:val="both"/>
        <w:rPr>
          <w:b/>
          <w:sz w:val="12"/>
        </w:rPr>
      </w:pPr>
    </w:p>
    <w:p w:rsidR="005A1E01" w:rsidRDefault="005A1E01" w:rsidP="00DB2E7D">
      <w:pPr>
        <w:pStyle w:val="BodyText"/>
        <w:tabs>
          <w:tab w:val="left" w:pos="284"/>
        </w:tabs>
        <w:spacing w:line="228" w:lineRule="auto"/>
        <w:ind w:left="320" w:right="-106"/>
        <w:jc w:val="both"/>
        <w:rPr>
          <w:spacing w:val="-2"/>
        </w:rPr>
      </w:pPr>
      <w:r w:rsidRPr="002B1C91">
        <w:t>Простор у површини од око 29</w:t>
      </w:r>
      <w:proofErr w:type="gramStart"/>
      <w:r w:rsidRPr="002B1C91">
        <w:t>,92</w:t>
      </w:r>
      <w:proofErr w:type="gramEnd"/>
      <w:r w:rsidRPr="002B1C91">
        <w:t xml:space="preserve"> hа. </w:t>
      </w:r>
      <w:proofErr w:type="gramStart"/>
      <w:r w:rsidRPr="002B1C91">
        <w:t xml:space="preserve">Северне индустријско-пословно-производне зоне 2 у Панчеву, је заправо продужетак северне индустријско-пословно-производне зоне у Панчеву, која се готово реализовала на основу Плана детаљне регулације за подручје северне индустријско- пословно-производне зоне у Панчеву („Сл.лист града Панчева" број </w:t>
      </w:r>
      <w:r w:rsidRPr="002B1C91">
        <w:rPr>
          <w:spacing w:val="-2"/>
        </w:rPr>
        <w:t>30/17).</w:t>
      </w:r>
      <w:proofErr w:type="gramEnd"/>
    </w:p>
    <w:p w:rsidR="005A1E01" w:rsidRPr="00434341" w:rsidRDefault="005A1E01" w:rsidP="00DB2E7D">
      <w:pPr>
        <w:pStyle w:val="BodyText"/>
        <w:tabs>
          <w:tab w:val="left" w:pos="284"/>
        </w:tabs>
        <w:spacing w:line="228" w:lineRule="auto"/>
        <w:ind w:left="320" w:right="-106"/>
        <w:jc w:val="both"/>
        <w:rPr>
          <w:spacing w:val="-2"/>
        </w:rPr>
      </w:pPr>
    </w:p>
    <w:p w:rsidR="005A1E01" w:rsidRPr="00C70DBF" w:rsidRDefault="005A1E01" w:rsidP="00DB2E7D">
      <w:pPr>
        <w:jc w:val="both"/>
      </w:pPr>
      <w:r>
        <w:rPr>
          <w:lang w:eastAsia="sr-Latn-CS"/>
        </w:rPr>
        <w:t xml:space="preserve">     П</w:t>
      </w:r>
      <w:r w:rsidRPr="00C70DBF">
        <w:rPr>
          <w:lang w:eastAsia="sr-Latn-CS"/>
        </w:rPr>
        <w:t>росто</w:t>
      </w:r>
      <w:r>
        <w:rPr>
          <w:lang w:eastAsia="sr-Latn-CS"/>
        </w:rPr>
        <w:t xml:space="preserve">р је </w:t>
      </w:r>
      <w:proofErr w:type="gramStart"/>
      <w:r>
        <w:rPr>
          <w:lang w:eastAsia="sr-Latn-CS"/>
        </w:rPr>
        <w:t xml:space="preserve">намењен </w:t>
      </w:r>
      <w:r w:rsidRPr="00C70DBF">
        <w:rPr>
          <w:lang w:eastAsia="sr-Latn-CS"/>
        </w:rPr>
        <w:t xml:space="preserve"> индустријско</w:t>
      </w:r>
      <w:proofErr w:type="gramEnd"/>
      <w:r w:rsidRPr="00C70DBF">
        <w:rPr>
          <w:lang w:eastAsia="sr-Latn-CS"/>
        </w:rPr>
        <w:t>-пословно-производним садржајима.</w:t>
      </w:r>
    </w:p>
    <w:p w:rsidR="005A1E01" w:rsidRPr="00434341" w:rsidRDefault="005A1E01" w:rsidP="00DB2E7D">
      <w:pPr>
        <w:jc w:val="both"/>
      </w:pPr>
    </w:p>
    <w:p w:rsidR="005A1E01" w:rsidRDefault="005A1E01" w:rsidP="00DB2E7D">
      <w:pPr>
        <w:jc w:val="both"/>
        <w:rPr>
          <w:spacing w:val="-5"/>
        </w:rPr>
      </w:pPr>
      <w:r>
        <w:t xml:space="preserve">     </w:t>
      </w:r>
      <w:proofErr w:type="gramStart"/>
      <w:r w:rsidRPr="002B1C91">
        <w:t>Простор</w:t>
      </w:r>
      <w:r w:rsidRPr="002B1C91">
        <w:rPr>
          <w:spacing w:val="-6"/>
        </w:rPr>
        <w:t xml:space="preserve"> </w:t>
      </w:r>
      <w:r w:rsidRPr="002B1C91">
        <w:t>за</w:t>
      </w:r>
      <w:r w:rsidRPr="002B1C91">
        <w:rPr>
          <w:spacing w:val="-4"/>
        </w:rPr>
        <w:t xml:space="preserve"> </w:t>
      </w:r>
      <w:r w:rsidRPr="002B1C91">
        <w:t>који</w:t>
      </w:r>
      <w:r w:rsidRPr="002B1C91">
        <w:rPr>
          <w:spacing w:val="-4"/>
        </w:rPr>
        <w:t xml:space="preserve"> </w:t>
      </w:r>
      <w:r w:rsidRPr="002B1C91">
        <w:t>се</w:t>
      </w:r>
      <w:r w:rsidRPr="002B1C91">
        <w:rPr>
          <w:spacing w:val="-6"/>
        </w:rPr>
        <w:t xml:space="preserve"> </w:t>
      </w:r>
      <w:r w:rsidRPr="002B1C91">
        <w:t>приступа</w:t>
      </w:r>
      <w:r w:rsidRPr="002B1C91">
        <w:rPr>
          <w:spacing w:val="-3"/>
        </w:rPr>
        <w:t xml:space="preserve"> </w:t>
      </w:r>
      <w:r w:rsidRPr="002B1C91">
        <w:t>изради</w:t>
      </w:r>
      <w:r w:rsidRPr="002B1C91">
        <w:rPr>
          <w:spacing w:val="-4"/>
        </w:rPr>
        <w:t xml:space="preserve"> </w:t>
      </w:r>
      <w:r w:rsidRPr="002B1C91">
        <w:t>Плана,</w:t>
      </w:r>
      <w:r w:rsidRPr="002B1C91">
        <w:rPr>
          <w:spacing w:val="-5"/>
        </w:rPr>
        <w:t xml:space="preserve"> </w:t>
      </w:r>
      <w:r w:rsidRPr="002B1C91">
        <w:t>припада</w:t>
      </w:r>
      <w:r w:rsidRPr="002B1C91">
        <w:rPr>
          <w:spacing w:val="52"/>
        </w:rPr>
        <w:t xml:space="preserve"> </w:t>
      </w:r>
      <w:r w:rsidRPr="002B1C91">
        <w:t>ПГР-у</w:t>
      </w:r>
      <w:r w:rsidRPr="002B1C91">
        <w:rPr>
          <w:spacing w:val="-6"/>
        </w:rPr>
        <w:t xml:space="preserve"> </w:t>
      </w:r>
      <w:r w:rsidRPr="002B1C91">
        <w:t>Целина</w:t>
      </w:r>
      <w:r w:rsidRPr="002B1C91">
        <w:rPr>
          <w:spacing w:val="-5"/>
        </w:rPr>
        <w:t xml:space="preserve"> 11.</w:t>
      </w:r>
      <w:proofErr w:type="gramEnd"/>
    </w:p>
    <w:p w:rsidR="00996E4A" w:rsidRPr="00996E4A" w:rsidRDefault="00996E4A" w:rsidP="00DB2E7D">
      <w:pPr>
        <w:jc w:val="both"/>
        <w:rPr>
          <w:spacing w:val="-5"/>
        </w:rPr>
      </w:pPr>
    </w:p>
    <w:p w:rsidR="005A1E01" w:rsidRDefault="005A1E01" w:rsidP="00144AC4">
      <w:pPr>
        <w:pStyle w:val="BodyText"/>
        <w:jc w:val="both"/>
      </w:pPr>
      <w:r>
        <w:t xml:space="preserve">     </w:t>
      </w:r>
      <w:r w:rsidRPr="00090315">
        <w:t>Разлог за израду Измена и допуна плана је</w:t>
      </w:r>
      <w:r>
        <w:t xml:space="preserve"> </w:t>
      </w:r>
      <w:r w:rsidRPr="00090315">
        <w:t xml:space="preserve">дефинисање урбанистичких параметара </w:t>
      </w:r>
      <w:r>
        <w:t xml:space="preserve">  </w:t>
      </w:r>
    </w:p>
    <w:p w:rsidR="005A1E01" w:rsidRDefault="005A1E01" w:rsidP="00144AC4">
      <w:pPr>
        <w:pStyle w:val="BodyText"/>
        <w:ind w:right="-106"/>
        <w:jc w:val="both"/>
      </w:pPr>
      <w:r>
        <w:t xml:space="preserve">     </w:t>
      </w:r>
      <w:proofErr w:type="gramStart"/>
      <w:r w:rsidRPr="00090315">
        <w:t>грађења</w:t>
      </w:r>
      <w:proofErr w:type="gramEnd"/>
      <w:r w:rsidRPr="00090315">
        <w:t xml:space="preserve"> који се</w:t>
      </w:r>
      <w:r>
        <w:t xml:space="preserve"> </w:t>
      </w:r>
      <w:r w:rsidRPr="00090315">
        <w:t>односе на проценат заузетости и стварање планског основа</w:t>
      </w:r>
      <w:r>
        <w:t xml:space="preserve"> </w:t>
      </w:r>
      <w:r w:rsidRPr="00090315">
        <w:t>за</w:t>
      </w:r>
      <w:r w:rsidR="00A5586E">
        <w:t xml:space="preserve"> грађење</w:t>
      </w:r>
      <w:r w:rsidRPr="00090315">
        <w:t xml:space="preserve"> </w:t>
      </w:r>
      <w:r>
        <w:t xml:space="preserve">    </w:t>
      </w:r>
    </w:p>
    <w:p w:rsidR="00A5586E" w:rsidRDefault="005A1E01" w:rsidP="00144AC4">
      <w:pPr>
        <w:pStyle w:val="BodyText"/>
        <w:jc w:val="both"/>
      </w:pPr>
      <w:r>
        <w:t xml:space="preserve">     </w:t>
      </w:r>
      <w:proofErr w:type="gramStart"/>
      <w:r w:rsidRPr="00090315">
        <w:t>објекта</w:t>
      </w:r>
      <w:proofErr w:type="gramEnd"/>
      <w:r w:rsidRPr="00090315">
        <w:t xml:space="preserve"> за боравак деце у оквиру наведене зоне,ради унапређење</w:t>
      </w:r>
      <w:r w:rsidR="00A5586E">
        <w:t xml:space="preserve"> </w:t>
      </w:r>
      <w:r w:rsidRPr="00090315">
        <w:t xml:space="preserve">постојећих и </w:t>
      </w:r>
    </w:p>
    <w:p w:rsidR="00531357" w:rsidRPr="00531357" w:rsidRDefault="00A5586E" w:rsidP="00144AC4">
      <w:pPr>
        <w:pStyle w:val="BodyText"/>
        <w:jc w:val="both"/>
      </w:pPr>
      <w:r>
        <w:t xml:space="preserve">     </w:t>
      </w:r>
      <w:proofErr w:type="gramStart"/>
      <w:r w:rsidR="005A1E01" w:rsidRPr="00090315">
        <w:t>увођење</w:t>
      </w:r>
      <w:proofErr w:type="gramEnd"/>
      <w:r w:rsidR="005A1E01" w:rsidRPr="00090315">
        <w:t xml:space="preserve"> нових садржаја</w:t>
      </w:r>
      <w:r w:rsidR="005A1E01">
        <w:t xml:space="preserve"> </w:t>
      </w:r>
      <w:r w:rsidR="005A1E01" w:rsidRPr="00090315">
        <w:t>радне зоне, у складу са Законом о планирању</w:t>
      </w:r>
      <w:r>
        <w:t xml:space="preserve"> </w:t>
      </w:r>
      <w:r w:rsidR="005A1E01" w:rsidRPr="00090315">
        <w:t xml:space="preserve">и </w:t>
      </w:r>
      <w:r>
        <w:t xml:space="preserve"> </w:t>
      </w:r>
      <w:r w:rsidR="005A1E01" w:rsidRPr="00090315">
        <w:t>изградњи</w:t>
      </w:r>
    </w:p>
    <w:p w:rsidR="00A5586E" w:rsidRDefault="00531357" w:rsidP="00144AC4">
      <w:pPr>
        <w:pStyle w:val="BodyText"/>
        <w:jc w:val="both"/>
      </w:pPr>
      <w:r>
        <w:t xml:space="preserve">    </w:t>
      </w:r>
      <w:r w:rsidR="005A1E01" w:rsidRPr="00090315">
        <w:t>(„Службени гласник РС</w:t>
      </w:r>
      <w:proofErr w:type="gramStart"/>
      <w:r w:rsidR="005A1E01" w:rsidRPr="00090315">
        <w:t>“ број</w:t>
      </w:r>
      <w:proofErr w:type="gramEnd"/>
      <w:r w:rsidR="005A1E01" w:rsidRPr="00090315">
        <w:t xml:space="preserve"> 72/09, 81/09–исправка, 64/10-УС, 24/11,121/12, </w:t>
      </w:r>
    </w:p>
    <w:p w:rsidR="005A1E01" w:rsidRDefault="00A5586E" w:rsidP="00144AC4">
      <w:pPr>
        <w:pStyle w:val="BodyText"/>
        <w:jc w:val="both"/>
      </w:pPr>
      <w:r>
        <w:t xml:space="preserve">     </w:t>
      </w:r>
      <w:proofErr w:type="gramStart"/>
      <w:r w:rsidR="005A1E01" w:rsidRPr="00090315">
        <w:t>42/13-УС, 50/13-УС, 98/13-УС, 132/14,145/14, 83/18, 31/19, 37/19-др.закон, 9/20 и 52/21).</w:t>
      </w:r>
      <w:proofErr w:type="gramEnd"/>
    </w:p>
    <w:p w:rsidR="005A1E01" w:rsidRPr="00E91148" w:rsidRDefault="005A1E01" w:rsidP="00144AC4">
      <w:pPr>
        <w:pStyle w:val="BodyText"/>
        <w:jc w:val="both"/>
      </w:pPr>
    </w:p>
    <w:p w:rsidR="005A1E01" w:rsidRDefault="005A1E01" w:rsidP="00144AC4">
      <w:pPr>
        <w:jc w:val="both"/>
      </w:pPr>
      <w:r>
        <w:t xml:space="preserve">     </w:t>
      </w:r>
      <w:r w:rsidRPr="00E91148">
        <w:t>Циљ израде Измена и допуна Плана је</w:t>
      </w:r>
      <w:r w:rsidR="00996E4A">
        <w:t xml:space="preserve"> </w:t>
      </w:r>
      <w:r w:rsidRPr="00E91148">
        <w:t xml:space="preserve">унапређење постојећих и увођење нових </w:t>
      </w:r>
      <w:r>
        <w:t xml:space="preserve">   </w:t>
      </w:r>
    </w:p>
    <w:p w:rsidR="005A1E01" w:rsidRDefault="005A1E01" w:rsidP="00144AC4">
      <w:pPr>
        <w:jc w:val="both"/>
      </w:pPr>
      <w:r>
        <w:t xml:space="preserve">     </w:t>
      </w:r>
      <w:proofErr w:type="gramStart"/>
      <w:r w:rsidRPr="00E91148">
        <w:t>садржаја</w:t>
      </w:r>
      <w:proofErr w:type="gramEnd"/>
      <w:r w:rsidRPr="00E91148">
        <w:t xml:space="preserve"> радне</w:t>
      </w:r>
      <w:r>
        <w:t xml:space="preserve"> </w:t>
      </w:r>
      <w:r w:rsidRPr="00E91148">
        <w:t>зоне, као и преиспитивање урбанистичких параметара</w:t>
      </w:r>
      <w:r w:rsidR="00996E4A">
        <w:t xml:space="preserve"> </w:t>
      </w:r>
      <w:r w:rsidRPr="00E91148">
        <w:t xml:space="preserve">који би </w:t>
      </w:r>
    </w:p>
    <w:p w:rsidR="005A1E01" w:rsidRDefault="005A1E01" w:rsidP="00144AC4">
      <w:pPr>
        <w:jc w:val="both"/>
      </w:pPr>
      <w:r>
        <w:t xml:space="preserve">     </w:t>
      </w:r>
      <w:proofErr w:type="gramStart"/>
      <w:r w:rsidRPr="00E91148">
        <w:t>утицали</w:t>
      </w:r>
      <w:proofErr w:type="gramEnd"/>
      <w:r w:rsidRPr="00E91148">
        <w:t xml:space="preserve"> како на квалитет рада и боравка у зони</w:t>
      </w:r>
      <w:r>
        <w:t xml:space="preserve"> </w:t>
      </w:r>
      <w:r w:rsidRPr="00E91148">
        <w:t xml:space="preserve">тако и на квалитет самог процеса </w:t>
      </w:r>
    </w:p>
    <w:p w:rsidR="005A1E01" w:rsidRPr="005A1E01" w:rsidRDefault="005A1E01" w:rsidP="00144AC4">
      <w:pPr>
        <w:jc w:val="both"/>
      </w:pPr>
      <w:r>
        <w:t xml:space="preserve">     </w:t>
      </w:r>
      <w:proofErr w:type="gramStart"/>
      <w:r w:rsidRPr="00E91148">
        <w:t>производње</w:t>
      </w:r>
      <w:proofErr w:type="gramEnd"/>
      <w:r>
        <w:t>.</w:t>
      </w:r>
    </w:p>
    <w:p w:rsidR="005A1E01" w:rsidRDefault="005A1E01" w:rsidP="00144AC4">
      <w:pPr>
        <w:jc w:val="both"/>
      </w:pPr>
    </w:p>
    <w:p w:rsidR="005A1E01" w:rsidRDefault="005A1E01" w:rsidP="00144AC4">
      <w:pPr>
        <w:jc w:val="both"/>
      </w:pPr>
      <w:r>
        <w:t xml:space="preserve">    </w:t>
      </w:r>
      <w:r w:rsidRPr="00E91148">
        <w:t>Концептуални оквир планирања, уређења и</w:t>
      </w:r>
      <w:r w:rsidR="00996E4A">
        <w:t xml:space="preserve"> </w:t>
      </w:r>
      <w:r w:rsidRPr="00E91148">
        <w:t xml:space="preserve">заштите планског подручја обухваћеног </w:t>
      </w:r>
      <w:r>
        <w:t xml:space="preserve">  </w:t>
      </w:r>
    </w:p>
    <w:p w:rsidR="005A1E01" w:rsidRDefault="005A1E01" w:rsidP="00144AC4">
      <w:pPr>
        <w:jc w:val="both"/>
      </w:pPr>
      <w:r>
        <w:t xml:space="preserve">    </w:t>
      </w:r>
      <w:proofErr w:type="gramStart"/>
      <w:r w:rsidR="00996E4A">
        <w:t>и</w:t>
      </w:r>
      <w:r w:rsidRPr="00E91148">
        <w:t>зменама</w:t>
      </w:r>
      <w:proofErr w:type="gramEnd"/>
      <w:r w:rsidRPr="00E91148">
        <w:t xml:space="preserve"> и</w:t>
      </w:r>
      <w:r>
        <w:t xml:space="preserve"> </w:t>
      </w:r>
      <w:r w:rsidRPr="00E91148">
        <w:t>допунама плана се не мења у односу на ПГР</w:t>
      </w:r>
      <w:r>
        <w:t>.</w:t>
      </w:r>
      <w:r w:rsidR="00996E4A">
        <w:t>Израдом и</w:t>
      </w:r>
      <w:r w:rsidRPr="00E91148">
        <w:t xml:space="preserve">змена и допуна </w:t>
      </w:r>
    </w:p>
    <w:p w:rsidR="005A1E01" w:rsidRPr="00996E4A" w:rsidRDefault="005A1E01" w:rsidP="00144AC4">
      <w:pPr>
        <w:jc w:val="both"/>
      </w:pPr>
      <w:r>
        <w:t xml:space="preserve">    </w:t>
      </w:r>
      <w:proofErr w:type="gramStart"/>
      <w:r w:rsidRPr="00E91148">
        <w:t>плана</w:t>
      </w:r>
      <w:proofErr w:type="gramEnd"/>
      <w:r w:rsidRPr="00E91148">
        <w:t xml:space="preserve"> ће се углавном</w:t>
      </w:r>
      <w:r>
        <w:t xml:space="preserve"> </w:t>
      </w:r>
      <w:r w:rsidRPr="00E91148">
        <w:t>задржати садашњи, већ формирани просторни оквир.</w:t>
      </w:r>
      <w:r w:rsidR="00996E4A">
        <w:t>Изменама</w:t>
      </w:r>
    </w:p>
    <w:p w:rsidR="00996E4A" w:rsidRDefault="005A1E01" w:rsidP="00144AC4">
      <w:pPr>
        <w:jc w:val="both"/>
      </w:pPr>
      <w:r>
        <w:t xml:space="preserve">    </w:t>
      </w:r>
      <w:proofErr w:type="gramStart"/>
      <w:r w:rsidRPr="00E91148">
        <w:t>и</w:t>
      </w:r>
      <w:proofErr w:type="gramEnd"/>
      <w:r w:rsidRPr="00E91148">
        <w:t xml:space="preserve"> допунама плана је неопходно ускладити и</w:t>
      </w:r>
      <w:r>
        <w:t xml:space="preserve"> </w:t>
      </w:r>
      <w:r w:rsidRPr="00E91148">
        <w:t>преиспитати постојећа Планска</w:t>
      </w:r>
      <w:r>
        <w:t xml:space="preserve"> </w:t>
      </w:r>
      <w:r w:rsidRPr="00E91148">
        <w:t>решења</w:t>
      </w:r>
    </w:p>
    <w:p w:rsidR="005A1E01" w:rsidRPr="005A1E01" w:rsidRDefault="00996E4A" w:rsidP="00144AC4">
      <w:pPr>
        <w:jc w:val="both"/>
      </w:pPr>
      <w:r>
        <w:t xml:space="preserve">   </w:t>
      </w:r>
      <w:r w:rsidR="005A1E01" w:rsidRPr="00E91148">
        <w:t xml:space="preserve"> </w:t>
      </w:r>
      <w:proofErr w:type="gramStart"/>
      <w:r w:rsidR="005A1E01" w:rsidRPr="00E91148">
        <w:t>из</w:t>
      </w:r>
      <w:proofErr w:type="gramEnd"/>
      <w:r w:rsidR="005A1E01" w:rsidRPr="00E91148">
        <w:t xml:space="preserve"> основног</w:t>
      </w:r>
      <w:r w:rsidR="005A1E01">
        <w:t xml:space="preserve"> </w:t>
      </w:r>
      <w:r w:rsidR="005A1E01" w:rsidRPr="00E91148">
        <w:t>Плана.</w:t>
      </w:r>
    </w:p>
    <w:p w:rsidR="005A1E01" w:rsidRDefault="005A1E01" w:rsidP="0071557D">
      <w:pPr>
        <w:jc w:val="both"/>
      </w:pPr>
      <w:r>
        <w:t xml:space="preserve">    </w:t>
      </w:r>
      <w:r w:rsidRPr="008D296E">
        <w:t>Основно начело планирања, коришћења, уређења</w:t>
      </w:r>
      <w:r>
        <w:t xml:space="preserve"> </w:t>
      </w:r>
      <w:r w:rsidRPr="008D296E">
        <w:t xml:space="preserve">и заштите предметног простора </w:t>
      </w:r>
      <w:r>
        <w:t xml:space="preserve"> </w:t>
      </w:r>
    </w:p>
    <w:p w:rsidR="005A1E01" w:rsidRPr="005A1E01" w:rsidRDefault="005A1E01" w:rsidP="0071557D">
      <w:pPr>
        <w:jc w:val="both"/>
      </w:pPr>
      <w:r>
        <w:t xml:space="preserve">    </w:t>
      </w:r>
      <w:proofErr w:type="gramStart"/>
      <w:r w:rsidRPr="008D296E">
        <w:t xml:space="preserve">при </w:t>
      </w:r>
      <w:r>
        <w:t xml:space="preserve"> </w:t>
      </w:r>
      <w:r w:rsidRPr="008D296E">
        <w:t>изменама</w:t>
      </w:r>
      <w:proofErr w:type="gramEnd"/>
      <w:r w:rsidRPr="008D296E">
        <w:t xml:space="preserve"> и допунама</w:t>
      </w:r>
      <w:r>
        <w:t xml:space="preserve"> </w:t>
      </w:r>
      <w:r w:rsidRPr="008D296E">
        <w:t>је задржавање основне намене дефинисане ПГР-ом као и</w:t>
      </w:r>
    </w:p>
    <w:p w:rsidR="005A1E01" w:rsidRDefault="005A1E01" w:rsidP="0071557D">
      <w:pPr>
        <w:jc w:val="both"/>
      </w:pPr>
      <w:r>
        <w:t xml:space="preserve">  </w:t>
      </w:r>
      <w:r w:rsidR="00D7125A">
        <w:t xml:space="preserve"> </w:t>
      </w:r>
      <w:r w:rsidR="00996E4A">
        <w:t xml:space="preserve"> </w:t>
      </w:r>
      <w:proofErr w:type="gramStart"/>
      <w:r w:rsidRPr="008D296E">
        <w:t>задржавање</w:t>
      </w:r>
      <w:proofErr w:type="gramEnd"/>
      <w:r w:rsidRPr="008D296E">
        <w:t xml:space="preserve"> формираних урбаних целина које су претежно</w:t>
      </w:r>
      <w:r>
        <w:t xml:space="preserve"> </w:t>
      </w:r>
      <w:r w:rsidRPr="008D296E">
        <w:t>изграђене и завршене.</w:t>
      </w:r>
    </w:p>
    <w:p w:rsidR="005A1E01" w:rsidRDefault="005A1E01" w:rsidP="0071557D">
      <w:pPr>
        <w:jc w:val="both"/>
      </w:pPr>
      <w:r>
        <w:t xml:space="preserve">  </w:t>
      </w:r>
      <w:r w:rsidR="00D7125A">
        <w:t xml:space="preserve">  </w:t>
      </w:r>
      <w:r w:rsidRPr="00247367">
        <w:t>Приликом израде Измена и допуна плана мора</w:t>
      </w:r>
      <w:r>
        <w:t xml:space="preserve"> </w:t>
      </w:r>
      <w:r w:rsidRPr="00247367">
        <w:t>се водити рачуна степену</w:t>
      </w:r>
      <w:r>
        <w:t xml:space="preserve"> </w:t>
      </w:r>
      <w:r w:rsidRPr="00247367">
        <w:t xml:space="preserve">реализације </w:t>
      </w:r>
      <w:r>
        <w:t xml:space="preserve"> </w:t>
      </w:r>
    </w:p>
    <w:p w:rsidR="005A1E01" w:rsidRPr="00247367" w:rsidRDefault="005A1E01" w:rsidP="0071557D">
      <w:pPr>
        <w:jc w:val="both"/>
      </w:pPr>
      <w:r>
        <w:t xml:space="preserve">  </w:t>
      </w:r>
      <w:r w:rsidR="00D7125A">
        <w:t xml:space="preserve">  </w:t>
      </w:r>
      <w:proofErr w:type="gramStart"/>
      <w:r w:rsidRPr="00247367">
        <w:t>важећег</w:t>
      </w:r>
      <w:proofErr w:type="gramEnd"/>
      <w:r w:rsidRPr="00247367">
        <w:t xml:space="preserve"> плана у</w:t>
      </w:r>
      <w:r>
        <w:t xml:space="preserve"> </w:t>
      </w:r>
      <w:r w:rsidRPr="00247367">
        <w:t>предметном простору као урбане целине.</w:t>
      </w:r>
    </w:p>
    <w:p w:rsidR="005A1E01" w:rsidRDefault="005A1E01" w:rsidP="0071557D">
      <w:pPr>
        <w:jc w:val="both"/>
      </w:pPr>
    </w:p>
    <w:p w:rsidR="005564D8" w:rsidRDefault="005564D8" w:rsidP="0071557D">
      <w:pPr>
        <w:jc w:val="both"/>
      </w:pPr>
    </w:p>
    <w:p w:rsidR="005564D8" w:rsidRDefault="005564D8" w:rsidP="00144AC4">
      <w:pPr>
        <w:jc w:val="both"/>
      </w:pPr>
    </w:p>
    <w:p w:rsidR="005564D8" w:rsidRDefault="005564D8" w:rsidP="00144AC4">
      <w:pPr>
        <w:jc w:val="both"/>
      </w:pPr>
    </w:p>
    <w:p w:rsidR="005564D8" w:rsidRDefault="005564D8" w:rsidP="00144AC4">
      <w:pPr>
        <w:jc w:val="both"/>
      </w:pPr>
    </w:p>
    <w:p w:rsidR="005564D8" w:rsidRPr="005564D8" w:rsidRDefault="005564D8" w:rsidP="00DB2E7D">
      <w:pPr>
        <w:jc w:val="both"/>
      </w:pPr>
    </w:p>
    <w:p w:rsidR="00A5586E" w:rsidRPr="002B1C91" w:rsidRDefault="00A5586E" w:rsidP="00DB2E7D">
      <w:pPr>
        <w:pStyle w:val="BodyText"/>
        <w:tabs>
          <w:tab w:val="left" w:pos="284"/>
        </w:tabs>
        <w:spacing w:before="8"/>
        <w:ind w:right="-106"/>
        <w:jc w:val="both"/>
        <w:rPr>
          <w:sz w:val="23"/>
        </w:rPr>
      </w:pPr>
    </w:p>
    <w:p w:rsidR="00A5586E" w:rsidRPr="002B1C91" w:rsidRDefault="00A5586E" w:rsidP="00DB2E7D">
      <w:pPr>
        <w:pStyle w:val="Heading4"/>
        <w:numPr>
          <w:ilvl w:val="0"/>
          <w:numId w:val="2"/>
        </w:numPr>
        <w:tabs>
          <w:tab w:val="left" w:pos="284"/>
          <w:tab w:val="left" w:pos="681"/>
        </w:tabs>
        <w:ind w:left="680" w:right="-106" w:hanging="361"/>
        <w:jc w:val="both"/>
      </w:pPr>
      <w:r w:rsidRPr="002B1C91">
        <w:t>ОПШТИ</w:t>
      </w:r>
      <w:r w:rsidRPr="002B1C91">
        <w:rPr>
          <w:spacing w:val="-6"/>
        </w:rPr>
        <w:t xml:space="preserve"> </w:t>
      </w:r>
      <w:r w:rsidRPr="002B1C91">
        <w:t>ЦИЉЕВИ</w:t>
      </w:r>
      <w:r w:rsidRPr="002B1C91">
        <w:rPr>
          <w:spacing w:val="-6"/>
        </w:rPr>
        <w:t xml:space="preserve"> </w:t>
      </w:r>
      <w:r w:rsidRPr="002B1C91">
        <w:t>ИЗРАДЕ</w:t>
      </w:r>
      <w:r w:rsidRPr="002B1C91">
        <w:rPr>
          <w:spacing w:val="-6"/>
        </w:rPr>
        <w:t xml:space="preserve"> </w:t>
      </w:r>
      <w:r w:rsidRPr="002B1C91">
        <w:rPr>
          <w:spacing w:val="-4"/>
        </w:rPr>
        <w:t>ПЛАНА</w:t>
      </w:r>
    </w:p>
    <w:p w:rsidR="00A5586E" w:rsidRPr="002B1C91" w:rsidRDefault="00A5586E" w:rsidP="00DB2E7D">
      <w:pPr>
        <w:pStyle w:val="BodyText"/>
        <w:tabs>
          <w:tab w:val="left" w:pos="284"/>
        </w:tabs>
        <w:spacing w:before="1"/>
        <w:ind w:right="-106"/>
        <w:jc w:val="both"/>
        <w:rPr>
          <w:b/>
        </w:rPr>
      </w:pPr>
    </w:p>
    <w:p w:rsidR="00A5586E" w:rsidRPr="00BD41BB" w:rsidRDefault="00A5586E" w:rsidP="00DB2E7D">
      <w:pPr>
        <w:pStyle w:val="BodyText"/>
        <w:tabs>
          <w:tab w:val="left" w:pos="284"/>
        </w:tabs>
        <w:spacing w:line="228" w:lineRule="auto"/>
        <w:ind w:left="320" w:right="-106"/>
        <w:jc w:val="both"/>
        <w:rPr>
          <w:spacing w:val="80"/>
        </w:rPr>
      </w:pPr>
      <w:r w:rsidRPr="002B1C91">
        <w:t>Северна инду</w:t>
      </w:r>
      <w:r>
        <w:t>стријска зона 2 је постала</w:t>
      </w:r>
      <w:r w:rsidRPr="002B1C91">
        <w:t xml:space="preserve"> нови производни комплекс друштвено- економског развоја града Панчева, односно генератор привредног раста који се базира на производњи</w:t>
      </w:r>
      <w:r w:rsidRPr="002B1C91">
        <w:rPr>
          <w:spacing w:val="80"/>
        </w:rPr>
        <w:t xml:space="preserve"> </w:t>
      </w:r>
      <w:r w:rsidRPr="002B1C91">
        <w:t>роба</w:t>
      </w:r>
      <w:r w:rsidRPr="002B1C91">
        <w:rPr>
          <w:spacing w:val="80"/>
        </w:rPr>
        <w:t xml:space="preserve"> </w:t>
      </w:r>
      <w:r w:rsidRPr="002B1C91">
        <w:t>и</w:t>
      </w:r>
      <w:r w:rsidRPr="002B1C91">
        <w:rPr>
          <w:spacing w:val="80"/>
        </w:rPr>
        <w:t xml:space="preserve"> </w:t>
      </w:r>
      <w:r w:rsidRPr="002B1C91">
        <w:t>услуга</w:t>
      </w:r>
      <w:r w:rsidRPr="002B1C91">
        <w:rPr>
          <w:spacing w:val="80"/>
        </w:rPr>
        <w:t xml:space="preserve"> </w:t>
      </w:r>
      <w:r w:rsidRPr="002B1C91">
        <w:t>које</w:t>
      </w:r>
      <w:r w:rsidRPr="002B1C91">
        <w:rPr>
          <w:spacing w:val="80"/>
        </w:rPr>
        <w:t xml:space="preserve"> </w:t>
      </w:r>
      <w:r w:rsidRPr="002B1C91">
        <w:t>се</w:t>
      </w:r>
      <w:r w:rsidRPr="002B1C91">
        <w:rPr>
          <w:spacing w:val="80"/>
        </w:rPr>
        <w:t xml:space="preserve"> </w:t>
      </w:r>
      <w:r w:rsidRPr="002B1C91">
        <w:t>могу</w:t>
      </w:r>
      <w:r w:rsidRPr="002B1C91">
        <w:rPr>
          <w:spacing w:val="80"/>
        </w:rPr>
        <w:t xml:space="preserve"> </w:t>
      </w:r>
      <w:r w:rsidRPr="002B1C91">
        <w:t>организовати</w:t>
      </w:r>
      <w:r w:rsidRPr="002B1C91">
        <w:rPr>
          <w:spacing w:val="80"/>
        </w:rPr>
        <w:t xml:space="preserve"> </w:t>
      </w:r>
      <w:r w:rsidRPr="002B1C91">
        <w:t>на</w:t>
      </w:r>
      <w:r w:rsidRPr="002B1C91">
        <w:rPr>
          <w:spacing w:val="80"/>
        </w:rPr>
        <w:t xml:space="preserve"> </w:t>
      </w:r>
      <w:r w:rsidRPr="002B1C91">
        <w:t>простору</w:t>
      </w:r>
      <w:r w:rsidRPr="002B1C91">
        <w:rPr>
          <w:spacing w:val="80"/>
        </w:rPr>
        <w:t xml:space="preserve"> </w:t>
      </w:r>
      <w:r>
        <w:t xml:space="preserve"> </w:t>
      </w:r>
      <w:r w:rsidRPr="002B1C91">
        <w:t>Предвиђеном</w:t>
      </w:r>
      <w:r>
        <w:t xml:space="preserve"> за </w:t>
      </w:r>
      <w:r w:rsidRPr="002B1C91">
        <w:t>Гринфилд</w:t>
      </w:r>
      <w:r w:rsidRPr="002B1C91">
        <w:rPr>
          <w:spacing w:val="-5"/>
        </w:rPr>
        <w:t xml:space="preserve"> </w:t>
      </w:r>
      <w:r w:rsidRPr="002B1C91">
        <w:rPr>
          <w:spacing w:val="-2"/>
        </w:rPr>
        <w:t>индустрију.</w:t>
      </w:r>
    </w:p>
    <w:p w:rsidR="00A5586E" w:rsidRPr="002B1C91" w:rsidRDefault="00A5586E" w:rsidP="00DB2E7D">
      <w:pPr>
        <w:pStyle w:val="BodyText"/>
        <w:tabs>
          <w:tab w:val="left" w:pos="284"/>
        </w:tabs>
        <w:spacing w:line="228" w:lineRule="auto"/>
        <w:ind w:left="339" w:right="-106"/>
        <w:jc w:val="both"/>
      </w:pPr>
      <w:proofErr w:type="gramStart"/>
      <w:r w:rsidRPr="002B1C91">
        <w:t>На простору у оквиру обухвата Плана предвиђена је изградња Гринфилд индустрије као претежне намене уз могућност градње и других компатибилних намена.</w:t>
      </w:r>
      <w:proofErr w:type="gramEnd"/>
      <w:r w:rsidRPr="002B1C91">
        <w:t xml:space="preserve"> </w:t>
      </w:r>
      <w:proofErr w:type="gramStart"/>
      <w:r w:rsidRPr="002B1C91">
        <w:t>На простору овог Плана није предвиђена изградња стамбених објеката.</w:t>
      </w:r>
      <w:proofErr w:type="gramEnd"/>
      <w:r w:rsidRPr="002B1C91">
        <w:t xml:space="preserve"> </w:t>
      </w:r>
      <w:proofErr w:type="gramStart"/>
      <w:r w:rsidRPr="002B1C91">
        <w:t>Планирана је градња свих врста производних и пословних објеката који спадају у категорију малих и средњих предузећа, односно градња свих врста објеката са наменама које неће имати негативних утицаја на непосредно и шире окружење.</w:t>
      </w:r>
      <w:proofErr w:type="gramEnd"/>
    </w:p>
    <w:p w:rsidR="00A5586E" w:rsidRPr="002B1C91" w:rsidRDefault="00A5586E" w:rsidP="00DB2E7D">
      <w:pPr>
        <w:pStyle w:val="BodyText"/>
        <w:tabs>
          <w:tab w:val="left" w:pos="284"/>
        </w:tabs>
        <w:ind w:right="-106"/>
        <w:jc w:val="both"/>
        <w:rPr>
          <w:sz w:val="24"/>
        </w:rPr>
      </w:pPr>
    </w:p>
    <w:p w:rsidR="00D7125A" w:rsidRPr="00C33A64" w:rsidRDefault="00D7125A" w:rsidP="00DB2E7D">
      <w:pPr>
        <w:tabs>
          <w:tab w:val="left" w:pos="284"/>
        </w:tabs>
        <w:ind w:right="-106"/>
        <w:jc w:val="both"/>
      </w:pPr>
    </w:p>
    <w:p w:rsidR="00A5586E" w:rsidRPr="002B1C91" w:rsidRDefault="00A5586E" w:rsidP="00DB2E7D">
      <w:pPr>
        <w:pStyle w:val="Heading3"/>
        <w:numPr>
          <w:ilvl w:val="0"/>
          <w:numId w:val="2"/>
        </w:numPr>
        <w:tabs>
          <w:tab w:val="left" w:pos="284"/>
          <w:tab w:val="left" w:pos="951"/>
          <w:tab w:val="left" w:pos="952"/>
        </w:tabs>
        <w:spacing w:before="213"/>
        <w:ind w:left="951" w:right="-106" w:hanging="632"/>
        <w:jc w:val="both"/>
      </w:pPr>
      <w:r w:rsidRPr="002B1C91">
        <w:t>ПРЕДЛОГ</w:t>
      </w:r>
      <w:r w:rsidRPr="002B1C91">
        <w:rPr>
          <w:spacing w:val="-4"/>
        </w:rPr>
        <w:t xml:space="preserve"> </w:t>
      </w:r>
      <w:r w:rsidRPr="002B1C91">
        <w:t>ПЛАНСКОГ</w:t>
      </w:r>
      <w:r w:rsidRPr="002B1C91">
        <w:rPr>
          <w:spacing w:val="-4"/>
        </w:rPr>
        <w:t xml:space="preserve"> </w:t>
      </w:r>
      <w:r w:rsidRPr="002B1C91">
        <w:rPr>
          <w:spacing w:val="-2"/>
        </w:rPr>
        <w:t>РЕШЕЊА</w:t>
      </w:r>
    </w:p>
    <w:p w:rsidR="00A5586E" w:rsidRPr="002B1C91" w:rsidRDefault="00A5586E" w:rsidP="00DB2E7D">
      <w:pPr>
        <w:pStyle w:val="BodyText"/>
        <w:tabs>
          <w:tab w:val="left" w:pos="284"/>
        </w:tabs>
        <w:ind w:right="-106"/>
        <w:jc w:val="both"/>
        <w:rPr>
          <w:b/>
          <w:sz w:val="24"/>
        </w:rPr>
      </w:pPr>
    </w:p>
    <w:p w:rsidR="00A5586E" w:rsidRPr="00D7125A" w:rsidRDefault="00A5586E" w:rsidP="00DB2E7D">
      <w:pPr>
        <w:pStyle w:val="ListParagraph"/>
        <w:numPr>
          <w:ilvl w:val="1"/>
          <w:numId w:val="2"/>
        </w:numPr>
        <w:tabs>
          <w:tab w:val="left" w:pos="284"/>
          <w:tab w:val="left" w:pos="951"/>
          <w:tab w:val="left" w:pos="952"/>
          <w:tab w:val="left" w:pos="2527"/>
          <w:tab w:val="left" w:pos="3916"/>
          <w:tab w:val="left" w:pos="5047"/>
          <w:tab w:val="left" w:pos="6527"/>
          <w:tab w:val="left" w:pos="7062"/>
          <w:tab w:val="left" w:pos="8625"/>
        </w:tabs>
        <w:spacing w:before="1"/>
        <w:ind w:right="-106" w:hanging="720"/>
        <w:jc w:val="both"/>
        <w:rPr>
          <w:b/>
          <w:sz w:val="24"/>
        </w:rPr>
      </w:pPr>
      <w:r w:rsidRPr="002B1C91">
        <w:rPr>
          <w:b/>
          <w:spacing w:val="-2"/>
          <w:sz w:val="24"/>
          <w:u w:val="single"/>
        </w:rPr>
        <w:t>Планирана</w:t>
      </w:r>
      <w:r w:rsidR="00D7125A">
        <w:rPr>
          <w:b/>
          <w:sz w:val="24"/>
          <w:u w:val="single"/>
        </w:rPr>
        <w:t xml:space="preserve"> </w:t>
      </w:r>
      <w:r w:rsidRPr="002B1C91">
        <w:rPr>
          <w:b/>
          <w:spacing w:val="-2"/>
          <w:sz w:val="24"/>
          <w:u w:val="single"/>
        </w:rPr>
        <w:t>претежна</w:t>
      </w:r>
      <w:r w:rsidR="00D7125A">
        <w:rPr>
          <w:b/>
          <w:sz w:val="24"/>
          <w:u w:val="single"/>
        </w:rPr>
        <w:t xml:space="preserve"> </w:t>
      </w:r>
      <w:r w:rsidRPr="002B1C91">
        <w:rPr>
          <w:b/>
          <w:spacing w:val="-2"/>
          <w:sz w:val="24"/>
          <w:u w:val="single"/>
        </w:rPr>
        <w:t>намена</w:t>
      </w:r>
      <w:r w:rsidR="00D7125A">
        <w:rPr>
          <w:b/>
          <w:sz w:val="24"/>
          <w:u w:val="single"/>
        </w:rPr>
        <w:t xml:space="preserve"> </w:t>
      </w:r>
      <w:r w:rsidRPr="002B1C91">
        <w:rPr>
          <w:b/>
          <w:spacing w:val="-2"/>
          <w:sz w:val="24"/>
          <w:u w:val="single"/>
        </w:rPr>
        <w:t>површина</w:t>
      </w:r>
      <w:r w:rsidRPr="002B1C91">
        <w:rPr>
          <w:b/>
          <w:sz w:val="24"/>
          <w:u w:val="single"/>
        </w:rPr>
        <w:tab/>
      </w:r>
      <w:r w:rsidRPr="002B1C91">
        <w:rPr>
          <w:b/>
          <w:spacing w:val="-6"/>
          <w:sz w:val="24"/>
          <w:u w:val="single"/>
        </w:rPr>
        <w:t>са</w:t>
      </w:r>
      <w:r w:rsidR="00D7125A">
        <w:rPr>
          <w:b/>
          <w:sz w:val="24"/>
          <w:u w:val="single"/>
        </w:rPr>
        <w:t xml:space="preserve"> </w:t>
      </w:r>
      <w:r w:rsidRPr="002B1C91">
        <w:rPr>
          <w:b/>
          <w:spacing w:val="-2"/>
          <w:sz w:val="24"/>
          <w:u w:val="single"/>
        </w:rPr>
        <w:t>предлогом</w:t>
      </w:r>
      <w:r w:rsidR="00D7125A">
        <w:rPr>
          <w:b/>
          <w:sz w:val="24"/>
          <w:u w:val="single"/>
        </w:rPr>
        <w:t xml:space="preserve"> </w:t>
      </w:r>
      <w:r w:rsidRPr="002B1C91">
        <w:rPr>
          <w:b/>
          <w:spacing w:val="-2"/>
          <w:sz w:val="24"/>
          <w:u w:val="single"/>
        </w:rPr>
        <w:t>основних</w:t>
      </w:r>
      <w:r w:rsidRPr="002B1C91">
        <w:rPr>
          <w:b/>
          <w:spacing w:val="-2"/>
          <w:sz w:val="24"/>
        </w:rPr>
        <w:t xml:space="preserve"> </w:t>
      </w:r>
      <w:r w:rsidRPr="002B1C91">
        <w:rPr>
          <w:b/>
          <w:spacing w:val="-2"/>
          <w:sz w:val="24"/>
          <w:u w:val="single"/>
        </w:rPr>
        <w:t>урбанистичких</w:t>
      </w:r>
      <w:r w:rsidR="00D7125A">
        <w:rPr>
          <w:b/>
          <w:spacing w:val="-2"/>
          <w:sz w:val="24"/>
          <w:u w:val="single"/>
        </w:rPr>
        <w:t xml:space="preserve"> п</w:t>
      </w:r>
      <w:r w:rsidRPr="00D7125A">
        <w:rPr>
          <w:b/>
          <w:spacing w:val="-2"/>
          <w:sz w:val="24"/>
          <w:u w:val="single"/>
        </w:rPr>
        <w:t>араметара</w:t>
      </w:r>
    </w:p>
    <w:p w:rsidR="00A5586E" w:rsidRDefault="00A5586E" w:rsidP="00DB2E7D">
      <w:pPr>
        <w:tabs>
          <w:tab w:val="left" w:pos="284"/>
        </w:tabs>
        <w:ind w:left="951" w:right="-106"/>
        <w:jc w:val="both"/>
        <w:rPr>
          <w:b/>
          <w:spacing w:val="-2"/>
          <w:sz w:val="24"/>
          <w:u w:val="single"/>
        </w:rPr>
      </w:pPr>
    </w:p>
    <w:p w:rsidR="00A5586E" w:rsidRDefault="00A5586E" w:rsidP="00DB2E7D">
      <w:pPr>
        <w:tabs>
          <w:tab w:val="left" w:pos="284"/>
        </w:tabs>
        <w:ind w:left="951" w:right="-106"/>
        <w:jc w:val="both"/>
        <w:rPr>
          <w:b/>
          <w:spacing w:val="-2"/>
          <w:sz w:val="24"/>
          <w:u w:val="single"/>
        </w:rPr>
      </w:pPr>
    </w:p>
    <w:p w:rsidR="00A5586E" w:rsidRPr="00230E1A" w:rsidRDefault="00A5586E" w:rsidP="00DB2E7D">
      <w:pPr>
        <w:jc w:val="both"/>
      </w:pPr>
      <w:proofErr w:type="gramStart"/>
      <w:r w:rsidRPr="00230E1A">
        <w:t>Општи циљ је унапређење постојећих и увођење нових садржаја радне зоне који би утицали како на квалитет рада и боравка запослених у зони, тако и на квалитет самог процеса производње.</w:t>
      </w:r>
      <w:proofErr w:type="gramEnd"/>
    </w:p>
    <w:p w:rsidR="00A5586E" w:rsidRPr="00230E1A" w:rsidRDefault="00A5586E" w:rsidP="00DB2E7D">
      <w:pPr>
        <w:jc w:val="both"/>
      </w:pPr>
      <w:r w:rsidRPr="00230E1A">
        <w:t>1. Да би се ово постигло потребно је предвидети увођење нових садржаја у свакодневни рад којим би се надоградио јавни и приватни интерес у радној зони „Северна зона 2“, за све њене кориснике.</w:t>
      </w:r>
    </w:p>
    <w:p w:rsidR="00A5586E" w:rsidRPr="00230E1A" w:rsidRDefault="00A5586E" w:rsidP="00DB2E7D">
      <w:pPr>
        <w:jc w:val="both"/>
      </w:pPr>
      <w:proofErr w:type="gramStart"/>
      <w:r w:rsidRPr="00230E1A">
        <w:t>У току планирања почетка рада тј.</w:t>
      </w:r>
      <w:proofErr w:type="gramEnd"/>
      <w:r w:rsidRPr="00230E1A">
        <w:t xml:space="preserve"> </w:t>
      </w:r>
      <w:proofErr w:type="gramStart"/>
      <w:r w:rsidRPr="00230E1A">
        <w:t>индустријске</w:t>
      </w:r>
      <w:proofErr w:type="gramEnd"/>
      <w:r w:rsidRPr="00230E1A">
        <w:t xml:space="preserve"> производње, подносилац иницијативе размотрио је могућност отварања Објекта за дневни боравак деце запос</w:t>
      </w:r>
      <w:r w:rsidR="008E6394">
        <w:t>лених радника узраста од 1 до 15</w:t>
      </w:r>
      <w:r w:rsidRPr="00230E1A">
        <w:t xml:space="preserve"> година. </w:t>
      </w:r>
      <w:proofErr w:type="gramStart"/>
      <w:r w:rsidRPr="00230E1A">
        <w:t>У оквиру планираног објекта налазиле би се и креативне радионице за децу запослених основно-школског узраста.</w:t>
      </w:r>
      <w:proofErr w:type="gramEnd"/>
      <w:r w:rsidRPr="00230E1A">
        <w:t xml:space="preserve"> </w:t>
      </w:r>
      <w:proofErr w:type="gramStart"/>
      <w:r w:rsidRPr="00230E1A">
        <w:t>Анализа је показала да би увођење оваквог садржаја трајно решило проблеме запослених и мотивисало их на рад.</w:t>
      </w:r>
      <w:proofErr w:type="gramEnd"/>
      <w:r w:rsidRPr="00230E1A">
        <w:t xml:space="preserve"> </w:t>
      </w:r>
      <w:proofErr w:type="gramStart"/>
      <w:r w:rsidRPr="00230E1A">
        <w:t>Намера је да се процесом пре-парцелације на постојећој парцели формира нова засебна парцела за Објекат за дневни боравак деце.</w:t>
      </w:r>
      <w:proofErr w:type="gramEnd"/>
      <w:r w:rsidRPr="00230E1A">
        <w:t xml:space="preserve"> </w:t>
      </w:r>
      <w:proofErr w:type="gramStart"/>
      <w:r w:rsidRPr="00230E1A">
        <w:t>Омогућавањем услова за пројектовање и изградњу Објекта за дневни боравак деце при правном лицу, подносиоцу иницијативе, испунио би се и услов јавног интереса за локалну заједницу у области збрињавања и васпитавања деце.</w:t>
      </w:r>
      <w:proofErr w:type="gramEnd"/>
      <w:r w:rsidRPr="00230E1A">
        <w:t xml:space="preserve"> </w:t>
      </w:r>
      <w:proofErr w:type="gramStart"/>
      <w:r w:rsidRPr="00230E1A">
        <w:t>Ново саграђени објекат био би пројектован по најсавременијим стандардима у предметној области, поштујући принципе заштите животне средине, здравља и безбедности на раду уз поштовање свих Закона и Правилника.</w:t>
      </w:r>
      <w:proofErr w:type="gramEnd"/>
    </w:p>
    <w:p w:rsidR="00A5586E" w:rsidRPr="00230E1A" w:rsidRDefault="00BD41BB" w:rsidP="00DB2E7D">
      <w:pPr>
        <w:jc w:val="both"/>
      </w:pPr>
      <w:proofErr w:type="gramStart"/>
      <w:r>
        <w:t xml:space="preserve">У даљем тексту је дат </w:t>
      </w:r>
      <w:r w:rsidR="00A5586E" w:rsidRPr="00230E1A">
        <w:t>детаљнији опис Објекта за дневни боравак деце.</w:t>
      </w:r>
      <w:proofErr w:type="gramEnd"/>
    </w:p>
    <w:p w:rsidR="00A5586E" w:rsidRPr="00230E1A" w:rsidRDefault="00BD41BB" w:rsidP="00DB2E7D">
      <w:pPr>
        <w:jc w:val="both"/>
      </w:pPr>
      <w:proofErr w:type="gramStart"/>
      <w:r>
        <w:t>П</w:t>
      </w:r>
      <w:r w:rsidR="00A5586E" w:rsidRPr="00230E1A">
        <w:t>остојећа планска документација не предвиђа ни оперативно ни формално-правно ову врсту објеката у постојећем обухвату Плана, у индустријској тј.</w:t>
      </w:r>
      <w:proofErr w:type="gramEnd"/>
      <w:r w:rsidR="00A5586E" w:rsidRPr="00230E1A">
        <w:t xml:space="preserve"> </w:t>
      </w:r>
      <w:proofErr w:type="gramStart"/>
      <w:r w:rsidR="00A5586E" w:rsidRPr="00230E1A">
        <w:t>производној</w:t>
      </w:r>
      <w:proofErr w:type="gramEnd"/>
      <w:r w:rsidR="00A5586E" w:rsidRPr="00230E1A">
        <w:t xml:space="preserve"> зони, па је потребно извршити корекције у складу са налозима стручњака који би извршили урбанистичку разраду простора, како би измењени ПДР омогућио изградњу овакве врсте објеката и даљи привредни и социјални развој предметне зоне.</w:t>
      </w:r>
    </w:p>
    <w:p w:rsidR="00A5586E" w:rsidRPr="00230E1A" w:rsidRDefault="00A5586E" w:rsidP="00DB2E7D">
      <w:pPr>
        <w:jc w:val="both"/>
      </w:pPr>
      <w:proofErr w:type="gramStart"/>
      <w:r w:rsidRPr="00230E1A">
        <w:t>Анализом параметара постојећег ПДР-а и планова рада и развоја предузећа, подносилац иницијативе предлаже да се постојећи проценат заузетости земљишта повећа на 75%.</w:t>
      </w:r>
      <w:proofErr w:type="gramEnd"/>
      <w:r w:rsidRPr="00230E1A">
        <w:t xml:space="preserve"> </w:t>
      </w:r>
      <w:proofErr w:type="gramStart"/>
      <w:r w:rsidRPr="00230E1A">
        <w:t>Тим процентом омогућила би се већа ефикасност у производњи и планирано повећање капацитета изградњом на постојећој парцели.</w:t>
      </w:r>
      <w:proofErr w:type="gramEnd"/>
      <w:r w:rsidRPr="00230E1A">
        <w:t xml:space="preserve"> </w:t>
      </w:r>
      <w:proofErr w:type="gramStart"/>
      <w:r w:rsidRPr="00230E1A">
        <w:t>Овим предлогом не угрожавају се други урбанистички, еколошки и безбедносни параметри па је логично подстаћи инвестиционе процесе у зони повећањем на предложени ниво заузетости.</w:t>
      </w:r>
      <w:proofErr w:type="gramEnd"/>
    </w:p>
    <w:p w:rsidR="00A5586E" w:rsidRPr="00230E1A" w:rsidRDefault="00A5586E" w:rsidP="00DB2E7D">
      <w:pPr>
        <w:jc w:val="both"/>
      </w:pPr>
    </w:p>
    <w:p w:rsidR="00A5586E" w:rsidRPr="00230E1A" w:rsidRDefault="00A5586E" w:rsidP="00DB2E7D">
      <w:pPr>
        <w:jc w:val="both"/>
      </w:pPr>
      <w:r w:rsidRPr="00230E1A">
        <w:t>Закључак: Ова иницијатива предлаже унапређење планирања и рада радне зоне „Северна зона 2</w:t>
      </w:r>
      <w:proofErr w:type="gramStart"/>
      <w:r w:rsidRPr="00230E1A">
        <w:t>“ у</w:t>
      </w:r>
      <w:proofErr w:type="gramEnd"/>
      <w:r w:rsidRPr="00230E1A">
        <w:t xml:space="preserve"> Панчеву.</w:t>
      </w:r>
    </w:p>
    <w:p w:rsidR="00A5586E" w:rsidRPr="00230E1A" w:rsidRDefault="00A5586E" w:rsidP="00DB2E7D">
      <w:pPr>
        <w:jc w:val="both"/>
      </w:pPr>
    </w:p>
    <w:p w:rsidR="00A5586E" w:rsidRPr="00230E1A" w:rsidRDefault="00A5586E" w:rsidP="00DB2E7D">
      <w:pPr>
        <w:jc w:val="both"/>
      </w:pPr>
      <w:r w:rsidRPr="00230E1A">
        <w:t>Да би се постигла сврха измене потребно је:</w:t>
      </w:r>
    </w:p>
    <w:p w:rsidR="00A5586E" w:rsidRPr="00230E1A" w:rsidRDefault="00A5586E" w:rsidP="00DB2E7D">
      <w:pPr>
        <w:jc w:val="both"/>
      </w:pPr>
      <w:r w:rsidRPr="00230E1A">
        <w:t xml:space="preserve">1. Проширити постојеће намене земљишта у складу са плановима за проширење </w:t>
      </w:r>
      <w:r w:rsidRPr="00230E1A">
        <w:lastRenderedPageBreak/>
        <w:t>садржаја и услуга инвеститора у предметној зони.</w:t>
      </w:r>
    </w:p>
    <w:p w:rsidR="00A5586E" w:rsidRPr="00230E1A" w:rsidRDefault="00A5586E" w:rsidP="00DB2E7D">
      <w:pPr>
        <w:jc w:val="both"/>
      </w:pPr>
      <w:r w:rsidRPr="00230E1A">
        <w:t>2. Повећати проценат заузетости земљишта под објектима.</w:t>
      </w:r>
    </w:p>
    <w:p w:rsidR="00A5586E" w:rsidRPr="00D7125A" w:rsidRDefault="00A5586E" w:rsidP="00DB2E7D">
      <w:pPr>
        <w:pStyle w:val="BodyText"/>
        <w:tabs>
          <w:tab w:val="left" w:pos="284"/>
        </w:tabs>
        <w:spacing w:before="11"/>
        <w:ind w:right="-106"/>
        <w:jc w:val="both"/>
        <w:rPr>
          <w:b/>
          <w:sz w:val="15"/>
        </w:rPr>
      </w:pPr>
    </w:p>
    <w:p w:rsidR="00A5586E" w:rsidRPr="002B1C91" w:rsidRDefault="00A5586E" w:rsidP="00DB2E7D">
      <w:pPr>
        <w:pStyle w:val="ListParagraph"/>
        <w:numPr>
          <w:ilvl w:val="2"/>
          <w:numId w:val="2"/>
        </w:numPr>
        <w:tabs>
          <w:tab w:val="left" w:pos="284"/>
          <w:tab w:val="left" w:pos="952"/>
        </w:tabs>
        <w:spacing w:before="92"/>
        <w:ind w:right="-106"/>
        <w:jc w:val="both"/>
        <w:rPr>
          <w:b/>
          <w:sz w:val="24"/>
        </w:rPr>
      </w:pPr>
      <w:r w:rsidRPr="002B1C91">
        <w:rPr>
          <w:b/>
          <w:sz w:val="24"/>
        </w:rPr>
        <w:t>Објекти</w:t>
      </w:r>
      <w:r w:rsidRPr="002B1C91">
        <w:rPr>
          <w:b/>
          <w:spacing w:val="-3"/>
          <w:sz w:val="24"/>
        </w:rPr>
        <w:t xml:space="preserve"> </w:t>
      </w:r>
    </w:p>
    <w:p w:rsidR="00A5586E" w:rsidRDefault="00A5586E" w:rsidP="00DB2E7D">
      <w:pPr>
        <w:tabs>
          <w:tab w:val="left" w:pos="284"/>
          <w:tab w:val="left" w:pos="1400"/>
          <w:tab w:val="left" w:pos="1401"/>
        </w:tabs>
        <w:ind w:right="-106"/>
        <w:jc w:val="both"/>
        <w:rPr>
          <w:b/>
          <w:sz w:val="24"/>
        </w:rPr>
      </w:pPr>
    </w:p>
    <w:p w:rsidR="00A5586E" w:rsidRPr="00C37673" w:rsidRDefault="00A5586E" w:rsidP="00DB2E7D">
      <w:pPr>
        <w:jc w:val="both"/>
        <w:rPr>
          <w:b/>
        </w:rPr>
      </w:pPr>
      <w:r w:rsidRPr="00C37673">
        <w:rPr>
          <w:b/>
        </w:rPr>
        <w:t xml:space="preserve">ЗОНА ОБЈЕКТА ЗА ДНЕВНИ БОРАВАК ДЕЦЕ </w:t>
      </w:r>
    </w:p>
    <w:p w:rsidR="00A5586E" w:rsidRPr="00230E1A" w:rsidRDefault="00A5586E" w:rsidP="00DB2E7D">
      <w:pPr>
        <w:jc w:val="both"/>
      </w:pPr>
    </w:p>
    <w:p w:rsidR="00A5586E" w:rsidRPr="00230E1A" w:rsidRDefault="00A5586E" w:rsidP="00DB2E7D">
      <w:pPr>
        <w:jc w:val="both"/>
      </w:pPr>
      <w:r w:rsidRPr="00230E1A">
        <w:t xml:space="preserve">ЛОКАЦИЈА </w:t>
      </w:r>
    </w:p>
    <w:p w:rsidR="00A5586E" w:rsidRPr="00230E1A" w:rsidRDefault="00A5586E" w:rsidP="00DB2E7D">
      <w:pPr>
        <w:jc w:val="both"/>
      </w:pPr>
      <w:r w:rsidRPr="00230E1A">
        <w:t xml:space="preserve">Објекта за дневни боравак деце ће се </w:t>
      </w:r>
      <w:proofErr w:type="gramStart"/>
      <w:r w:rsidRPr="00230E1A">
        <w:t>налазити  у</w:t>
      </w:r>
      <w:proofErr w:type="gramEnd"/>
      <w:r w:rsidRPr="00230E1A">
        <w:t xml:space="preserve"> Ратарској улици 142 </w:t>
      </w:r>
      <w:r w:rsidR="0071557D" w:rsidRPr="0071557D">
        <w:t>(бивша Улица Стари црепајски пут)</w:t>
      </w:r>
      <w:r w:rsidR="0071557D" w:rsidRPr="005E7963">
        <w:rPr>
          <w:color w:val="FF0000"/>
        </w:rPr>
        <w:t xml:space="preserve"> </w:t>
      </w:r>
      <w:r w:rsidRPr="00230E1A">
        <w:t xml:space="preserve">у Панчеву, на парцели која се формира од дела постојеће парцеле на којој је лоциран производни погон инвеститора. </w:t>
      </w:r>
      <w:proofErr w:type="gramStart"/>
      <w:r w:rsidRPr="00230E1A">
        <w:t>Нова парцела налазиће се на површини од око 5.000 мкв.</w:t>
      </w:r>
      <w:proofErr w:type="gramEnd"/>
      <w:r w:rsidRPr="00230E1A">
        <w:t xml:space="preserve"> </w:t>
      </w:r>
      <w:proofErr w:type="gramStart"/>
      <w:r w:rsidRPr="00230E1A">
        <w:t>Парцела ће бити формирана пре уласка пројектанта у посао.</w:t>
      </w:r>
      <w:proofErr w:type="gramEnd"/>
      <w:r w:rsidRPr="00230E1A">
        <w:t xml:space="preserve"> </w:t>
      </w:r>
      <w:proofErr w:type="gramStart"/>
      <w:r w:rsidRPr="00230E1A">
        <w:t>Овај процес је обавеза инвеститора.</w:t>
      </w:r>
      <w:proofErr w:type="gramEnd"/>
    </w:p>
    <w:p w:rsidR="00A5586E" w:rsidRPr="00230E1A" w:rsidRDefault="00A5586E" w:rsidP="00DB2E7D">
      <w:pPr>
        <w:jc w:val="both"/>
      </w:pPr>
      <w:proofErr w:type="gramStart"/>
      <w:r w:rsidRPr="00230E1A">
        <w:t>Планирани</w:t>
      </w:r>
      <w:r w:rsidR="00DB2E7D">
        <w:t xml:space="preserve"> </w:t>
      </w:r>
      <w:r w:rsidRPr="00230E1A">
        <w:t>објекат је спратности П (приземан), слободностојећи на новој парцели.</w:t>
      </w:r>
      <w:proofErr w:type="gramEnd"/>
      <w:r w:rsidRPr="00230E1A">
        <w:t xml:space="preserve"> </w:t>
      </w:r>
      <w:proofErr w:type="gramStart"/>
      <w:r w:rsidRPr="00230E1A">
        <w:t>Захтев Инвеститора је да објекат у свему прати већ постојеће и пројектоване објекте идентичне намене на локацијама које користи инвеститор.</w:t>
      </w:r>
      <w:proofErr w:type="gramEnd"/>
      <w:r w:rsidRPr="00230E1A">
        <w:t xml:space="preserve"> При изради документације потребно је узети у обзир и све важеће Законе и Правилнике Републике Србије који се односе на дату област, укључујући:</w:t>
      </w:r>
    </w:p>
    <w:p w:rsidR="00A5586E" w:rsidRPr="00230E1A" w:rsidRDefault="00A5586E" w:rsidP="00DB2E7D">
      <w:pPr>
        <w:jc w:val="both"/>
      </w:pPr>
      <w:r w:rsidRPr="00230E1A">
        <w:t>1. Закон о планирању и изградњи</w:t>
      </w:r>
    </w:p>
    <w:p w:rsidR="00A5586E" w:rsidRPr="00230E1A" w:rsidRDefault="00A5586E" w:rsidP="00DB2E7D">
      <w:pPr>
        <w:jc w:val="both"/>
      </w:pPr>
      <w:r w:rsidRPr="00230E1A">
        <w:t>2. Закон о заштити од пожара</w:t>
      </w:r>
    </w:p>
    <w:p w:rsidR="00A5586E" w:rsidRPr="00230E1A" w:rsidRDefault="00A5586E" w:rsidP="00DB2E7D">
      <w:pPr>
        <w:jc w:val="both"/>
      </w:pPr>
      <w:r w:rsidRPr="00230E1A">
        <w:t>3. Правилник о ближим условима за оснивање, почетак рада и обављање делатности предшколске установе и др.</w:t>
      </w:r>
    </w:p>
    <w:p w:rsidR="00A5586E" w:rsidRDefault="00A5586E" w:rsidP="00DB2E7D">
      <w:pPr>
        <w:jc w:val="both"/>
      </w:pPr>
      <w:r w:rsidRPr="00230E1A">
        <w:t>Укупна планирана бруто површина објекта је од 950 до 1100 м² у зависности од примене стандарда и договора коначног распореда просторија са Инвеститором.</w:t>
      </w:r>
    </w:p>
    <w:p w:rsidR="003815AB" w:rsidRDefault="003815AB" w:rsidP="00DB2E7D">
      <w:pPr>
        <w:jc w:val="both"/>
      </w:pPr>
    </w:p>
    <w:p w:rsidR="00A5586E" w:rsidRPr="00230E1A" w:rsidRDefault="00A5586E" w:rsidP="00DB2E7D">
      <w:pPr>
        <w:jc w:val="both"/>
      </w:pPr>
      <w:r w:rsidRPr="00230E1A">
        <w:t>ФУНКЦИЈА</w:t>
      </w:r>
    </w:p>
    <w:p w:rsidR="00A5586E" w:rsidRPr="00230E1A" w:rsidRDefault="00A5586E" w:rsidP="00DB2E7D">
      <w:pPr>
        <w:jc w:val="both"/>
      </w:pPr>
      <w:proofErr w:type="gramStart"/>
      <w:r w:rsidRPr="00230E1A">
        <w:t>Пошто ће се објекат користити за дневни смештај деце различитог узраста потребно је извршити правилну орјентацију објекта у простору те обезбедити довољан број сунчаних сати и дневног светла током боравка деце.</w:t>
      </w:r>
      <w:proofErr w:type="gramEnd"/>
    </w:p>
    <w:p w:rsidR="00A5586E" w:rsidRPr="00230E1A" w:rsidRDefault="00A5586E" w:rsidP="00DB2E7D">
      <w:pPr>
        <w:jc w:val="both"/>
      </w:pPr>
      <w:r w:rsidRPr="00230E1A">
        <w:t>У објекту се осим пријемног и информативног дела на главном улазу, намењеног деци и родитељима, налазе још:</w:t>
      </w:r>
    </w:p>
    <w:p w:rsidR="00A5586E" w:rsidRPr="00230E1A" w:rsidRDefault="00A5586E" w:rsidP="00DB2E7D">
      <w:pPr>
        <w:jc w:val="both"/>
      </w:pPr>
      <w:r w:rsidRPr="00230E1A">
        <w:t>1.</w:t>
      </w:r>
      <w:r w:rsidRPr="00230E1A">
        <w:tab/>
        <w:t xml:space="preserve">Две собе за боравак деце и три мулти-функционалне креативне радионице за децу старијих узрасних група (узраст основне школе, до 15 год), две собе су предвиђене за боравак деце узраста 3-7 година и једна соба намењена за децу јасленог узраста; </w:t>
      </w:r>
    </w:p>
    <w:p w:rsidR="00A5586E" w:rsidRPr="00230E1A" w:rsidRDefault="00A5586E" w:rsidP="00DB2E7D">
      <w:pPr>
        <w:jc w:val="both"/>
      </w:pPr>
      <w:r w:rsidRPr="00230E1A">
        <w:t>2.</w:t>
      </w:r>
      <w:r w:rsidRPr="00230E1A">
        <w:tab/>
        <w:t>Соба за састанке;</w:t>
      </w:r>
    </w:p>
    <w:p w:rsidR="00A5586E" w:rsidRPr="00230E1A" w:rsidRDefault="00A5586E" w:rsidP="00DB2E7D">
      <w:pPr>
        <w:jc w:val="both"/>
      </w:pPr>
      <w:r w:rsidRPr="00230E1A">
        <w:t>3.</w:t>
      </w:r>
      <w:r w:rsidRPr="00230E1A">
        <w:tab/>
        <w:t>Канцеларија;</w:t>
      </w:r>
    </w:p>
    <w:p w:rsidR="00A5586E" w:rsidRPr="00230E1A" w:rsidRDefault="00A5586E" w:rsidP="00DB2E7D">
      <w:pPr>
        <w:jc w:val="both"/>
      </w:pPr>
      <w:r w:rsidRPr="00230E1A">
        <w:t>4.</w:t>
      </w:r>
      <w:r w:rsidRPr="00230E1A">
        <w:tab/>
        <w:t>Соба за доктора и изолацију;</w:t>
      </w:r>
    </w:p>
    <w:p w:rsidR="00A5586E" w:rsidRPr="00230E1A" w:rsidRDefault="00A5586E" w:rsidP="00DB2E7D">
      <w:pPr>
        <w:jc w:val="both"/>
      </w:pPr>
      <w:r w:rsidRPr="00230E1A">
        <w:t>5.</w:t>
      </w:r>
      <w:r w:rsidRPr="00230E1A">
        <w:tab/>
        <w:t>Кухиња дистрибутивног типа;</w:t>
      </w:r>
    </w:p>
    <w:p w:rsidR="00A5586E" w:rsidRPr="00230E1A" w:rsidRDefault="00A5586E" w:rsidP="00DB2E7D">
      <w:pPr>
        <w:jc w:val="both"/>
      </w:pPr>
      <w:r w:rsidRPr="00230E1A">
        <w:t>6.</w:t>
      </w:r>
      <w:r w:rsidRPr="00230E1A">
        <w:tab/>
        <w:t>Просторија за прање посуђа;</w:t>
      </w:r>
    </w:p>
    <w:p w:rsidR="00A5586E" w:rsidRPr="00230E1A" w:rsidRDefault="00A5586E" w:rsidP="00DB2E7D">
      <w:pPr>
        <w:jc w:val="both"/>
      </w:pPr>
      <w:r w:rsidRPr="00230E1A">
        <w:t>7.</w:t>
      </w:r>
      <w:r w:rsidRPr="00230E1A">
        <w:tab/>
        <w:t>Трпезарија;</w:t>
      </w:r>
    </w:p>
    <w:p w:rsidR="00A5586E" w:rsidRPr="00230E1A" w:rsidRDefault="00A5586E" w:rsidP="00DB2E7D">
      <w:pPr>
        <w:jc w:val="both"/>
      </w:pPr>
      <w:r w:rsidRPr="00230E1A">
        <w:t>8.</w:t>
      </w:r>
      <w:r w:rsidRPr="00230E1A">
        <w:tab/>
        <w:t>Хол;</w:t>
      </w:r>
    </w:p>
    <w:p w:rsidR="00A5586E" w:rsidRPr="00230E1A" w:rsidRDefault="00A5586E" w:rsidP="00DB2E7D">
      <w:pPr>
        <w:jc w:val="both"/>
      </w:pPr>
      <w:r w:rsidRPr="00230E1A">
        <w:t>9.</w:t>
      </w:r>
      <w:r w:rsidRPr="00230E1A">
        <w:tab/>
        <w:t>Оставе;</w:t>
      </w:r>
    </w:p>
    <w:p w:rsidR="00A5586E" w:rsidRPr="00230E1A" w:rsidRDefault="00A5586E" w:rsidP="00DB2E7D">
      <w:pPr>
        <w:jc w:val="both"/>
      </w:pPr>
      <w:r w:rsidRPr="00230E1A">
        <w:t>10.</w:t>
      </w:r>
      <w:r w:rsidRPr="00230E1A">
        <w:tab/>
        <w:t>Тоалети;</w:t>
      </w:r>
    </w:p>
    <w:p w:rsidR="00A5586E" w:rsidRPr="00230E1A" w:rsidRDefault="00A5586E" w:rsidP="00DB2E7D">
      <w:pPr>
        <w:jc w:val="both"/>
      </w:pPr>
      <w:r w:rsidRPr="00230E1A">
        <w:t>11.</w:t>
      </w:r>
      <w:r w:rsidRPr="00230E1A">
        <w:tab/>
        <w:t>Тоалет за инвалиде</w:t>
      </w:r>
    </w:p>
    <w:p w:rsidR="00A5586E" w:rsidRPr="00230E1A" w:rsidRDefault="00A5586E" w:rsidP="00DB2E7D">
      <w:pPr>
        <w:jc w:val="both"/>
      </w:pPr>
      <w:r w:rsidRPr="00230E1A">
        <w:t>12.</w:t>
      </w:r>
      <w:r w:rsidRPr="00230E1A">
        <w:tab/>
        <w:t>Техничка и сервер соба</w:t>
      </w:r>
    </w:p>
    <w:p w:rsidR="00A5586E" w:rsidRPr="00230E1A" w:rsidRDefault="00A5586E" w:rsidP="00DB2E7D">
      <w:pPr>
        <w:jc w:val="both"/>
      </w:pPr>
      <w:r w:rsidRPr="00230E1A">
        <w:t>13.</w:t>
      </w:r>
      <w:r w:rsidRPr="00230E1A">
        <w:tab/>
        <w:t>Гардероба и тоалети за особље, вешерница</w:t>
      </w:r>
    </w:p>
    <w:p w:rsidR="00A5586E" w:rsidRPr="00230E1A" w:rsidRDefault="00A5586E" w:rsidP="00DB2E7D">
      <w:pPr>
        <w:jc w:val="both"/>
      </w:pPr>
    </w:p>
    <w:p w:rsidR="00A5586E" w:rsidRPr="00230E1A" w:rsidRDefault="00A5586E" w:rsidP="00DB2E7D">
      <w:pPr>
        <w:jc w:val="both"/>
      </w:pPr>
      <w:proofErr w:type="gramStart"/>
      <w:r w:rsidRPr="00230E1A">
        <w:t>Објекат за дневни смештај деце је потребно поделити на функционалне целине које би биле у стању да врше активности са децом што је могуће независније, како би нпр у случају настанка епидемије било спречено физичко мешање група.</w:t>
      </w:r>
      <w:proofErr w:type="gramEnd"/>
      <w:r w:rsidRPr="00230E1A">
        <w:t xml:space="preserve"> </w:t>
      </w:r>
    </w:p>
    <w:p w:rsidR="00A5586E" w:rsidRPr="00230E1A" w:rsidRDefault="00A5586E" w:rsidP="00DB2E7D">
      <w:pPr>
        <w:jc w:val="both"/>
      </w:pPr>
      <w:r w:rsidRPr="00230E1A">
        <w:t>У складу са важећим стандардима пројектовања распоред основних просторија за рад би укључио:</w:t>
      </w:r>
    </w:p>
    <w:p w:rsidR="00A5586E" w:rsidRPr="00230E1A" w:rsidRDefault="00A5586E" w:rsidP="00DB2E7D">
      <w:pPr>
        <w:jc w:val="both"/>
      </w:pPr>
      <w:r w:rsidRPr="00230E1A">
        <w:t>•</w:t>
      </w:r>
      <w:r w:rsidRPr="00230E1A">
        <w:tab/>
        <w:t>Собе (креативне радионице) за ван-наставни боравак старије деце (основношколског узраста, до 15 год) мулти-функционалне, и намењене за до 25 деце;</w:t>
      </w:r>
    </w:p>
    <w:p w:rsidR="00A5586E" w:rsidRPr="00230E1A" w:rsidRDefault="00A5586E" w:rsidP="00DB2E7D">
      <w:pPr>
        <w:jc w:val="both"/>
      </w:pPr>
      <w:r w:rsidRPr="00230E1A">
        <w:t>•</w:t>
      </w:r>
      <w:r w:rsidRPr="00230E1A">
        <w:tab/>
        <w:t>Собе (2) за боравак деце од 3-7 год намењене за до 20 деце;</w:t>
      </w:r>
    </w:p>
    <w:p w:rsidR="00A5586E" w:rsidRPr="00230E1A" w:rsidRDefault="00A5586E" w:rsidP="00DB2E7D">
      <w:pPr>
        <w:jc w:val="both"/>
      </w:pPr>
      <w:proofErr w:type="gramStart"/>
      <w:r w:rsidRPr="00230E1A">
        <w:t>•</w:t>
      </w:r>
      <w:r w:rsidRPr="00230E1A">
        <w:tab/>
        <w:t>Соба за боравак деце јаслене групе намењена за до 10 деце.</w:t>
      </w:r>
      <w:proofErr w:type="gramEnd"/>
    </w:p>
    <w:p w:rsidR="00A5586E" w:rsidRPr="00230E1A" w:rsidRDefault="00A5586E" w:rsidP="00DB2E7D">
      <w:pPr>
        <w:jc w:val="both"/>
      </w:pPr>
      <w:r w:rsidRPr="00230E1A">
        <w:t>Планиран укупан максималан број деце која могу боравити у објекту: 75</w:t>
      </w:r>
    </w:p>
    <w:p w:rsidR="00A5586E" w:rsidRPr="00230E1A" w:rsidRDefault="00A5586E" w:rsidP="00DB2E7D">
      <w:pPr>
        <w:jc w:val="both"/>
      </w:pPr>
      <w:proofErr w:type="gramStart"/>
      <w:r w:rsidRPr="00230E1A">
        <w:t>Све поменуте просторије осветљене дневним светлом, према стандарду.</w:t>
      </w:r>
      <w:proofErr w:type="gramEnd"/>
    </w:p>
    <w:p w:rsidR="00A5586E" w:rsidRPr="00230E1A" w:rsidRDefault="00A5586E" w:rsidP="00DB2E7D">
      <w:pPr>
        <w:jc w:val="both"/>
      </w:pPr>
      <w:proofErr w:type="gramStart"/>
      <w:r w:rsidRPr="00230E1A">
        <w:t>Објекат ће у складу са Правилником поседовати одговарајући простор за пружање медицинске подршке и собу за изолацију.</w:t>
      </w:r>
      <w:proofErr w:type="gramEnd"/>
    </w:p>
    <w:p w:rsidR="00A5586E" w:rsidRDefault="00A5586E" w:rsidP="00DB2E7D">
      <w:pPr>
        <w:jc w:val="both"/>
      </w:pPr>
      <w:proofErr w:type="gramStart"/>
      <w:r w:rsidRPr="00230E1A">
        <w:lastRenderedPageBreak/>
        <w:t>Све собе и просторије у објекту за Дневни боравак деце пројектовати у складу са Правилником о ближим условима за оснивање, почетак рада и обављање делатности предшколске установе.</w:t>
      </w:r>
      <w:proofErr w:type="gramEnd"/>
    </w:p>
    <w:p w:rsidR="00A5586E" w:rsidRPr="00C37673" w:rsidRDefault="00A5586E" w:rsidP="00DB2E7D">
      <w:pPr>
        <w:jc w:val="both"/>
      </w:pPr>
    </w:p>
    <w:p w:rsidR="00A5586E" w:rsidRPr="00230E1A" w:rsidRDefault="00A5586E" w:rsidP="00DB2E7D">
      <w:pPr>
        <w:jc w:val="both"/>
      </w:pPr>
      <w:r w:rsidRPr="00230E1A">
        <w:t>КОНСТРУКЦИЈА, СТОЛАРИЈА И ФАСАДА</w:t>
      </w:r>
    </w:p>
    <w:p w:rsidR="00A5586E" w:rsidRPr="00230E1A" w:rsidRDefault="00A5586E" w:rsidP="00DB2E7D">
      <w:pPr>
        <w:jc w:val="both"/>
      </w:pPr>
      <w:proofErr w:type="gramStart"/>
      <w:r w:rsidRPr="00230E1A">
        <w:t>Треба предвидети изградњу конструкције објекта од чврстог материјала, на бетонским темељним тракама.</w:t>
      </w:r>
      <w:proofErr w:type="gramEnd"/>
      <w:r w:rsidRPr="00230E1A">
        <w:t xml:space="preserve"> Сама конструкција </w:t>
      </w:r>
      <w:proofErr w:type="gramStart"/>
      <w:r w:rsidRPr="00230E1A">
        <w:t>објекта  од</w:t>
      </w:r>
      <w:proofErr w:type="gramEnd"/>
      <w:r w:rsidRPr="00230E1A">
        <w:t xml:space="preserve"> армирано-бетонских елемената (стубови, греде, плоча). </w:t>
      </w:r>
      <w:proofErr w:type="gramStart"/>
      <w:r w:rsidRPr="00230E1A">
        <w:t>Зидове зидати клима блоком, са постављеном одговарајућом термо изолацијом.</w:t>
      </w:r>
      <w:proofErr w:type="gramEnd"/>
      <w:r w:rsidRPr="00230E1A">
        <w:t xml:space="preserve"> </w:t>
      </w:r>
      <w:proofErr w:type="gramStart"/>
      <w:r w:rsidRPr="00230E1A">
        <w:t>Фасада малтерисана, са постављањем декоративних фасадних елемената у делу око главног улаза и ауле униформно према осталим објектима инвеститора а исте намене.</w:t>
      </w:r>
      <w:proofErr w:type="gramEnd"/>
      <w:r w:rsidRPr="00230E1A">
        <w:t xml:space="preserve"> </w:t>
      </w:r>
      <w:proofErr w:type="gramStart"/>
      <w:r w:rsidRPr="00230E1A">
        <w:t>Столарија  алуминијумска</w:t>
      </w:r>
      <w:proofErr w:type="gramEnd"/>
      <w:r w:rsidRPr="00230E1A">
        <w:t xml:space="preserve">, високог квалитета. </w:t>
      </w:r>
      <w:proofErr w:type="gramStart"/>
      <w:r w:rsidRPr="00230E1A">
        <w:t>Обрада фасаде, боје фасаде и столарије, по захтеву и у бојама које одреди инвеститор.</w:t>
      </w:r>
      <w:proofErr w:type="gramEnd"/>
    </w:p>
    <w:p w:rsidR="00A5586E" w:rsidRPr="00230E1A" w:rsidRDefault="00A5586E" w:rsidP="00DB2E7D">
      <w:pPr>
        <w:jc w:val="both"/>
      </w:pPr>
      <w:r w:rsidRPr="00230E1A">
        <w:t>КУХИЊА</w:t>
      </w:r>
    </w:p>
    <w:p w:rsidR="00A5586E" w:rsidRDefault="00A5586E" w:rsidP="00DB2E7D">
      <w:pPr>
        <w:jc w:val="both"/>
      </w:pPr>
      <w:proofErr w:type="gramStart"/>
      <w:r w:rsidRPr="00230E1A">
        <w:t>Кухињу објекта пројектовати као искључиво дистрибутивну.</w:t>
      </w:r>
      <w:proofErr w:type="gramEnd"/>
      <w:r w:rsidRPr="00230E1A">
        <w:t xml:space="preserve"> </w:t>
      </w:r>
      <w:proofErr w:type="gramStart"/>
      <w:r w:rsidRPr="00230E1A">
        <w:t>Инвеститор је обезбедио доставу оброка сертификованог квалитета из кантине суседног производног погона.</w:t>
      </w:r>
      <w:proofErr w:type="gramEnd"/>
    </w:p>
    <w:p w:rsidR="00A5586E" w:rsidRPr="00C37673" w:rsidRDefault="00A5586E" w:rsidP="00DB2E7D">
      <w:pPr>
        <w:jc w:val="both"/>
      </w:pPr>
    </w:p>
    <w:p w:rsidR="00096573" w:rsidRPr="00096573" w:rsidRDefault="00096573" w:rsidP="00DB2E7D">
      <w:pPr>
        <w:pStyle w:val="BodyText"/>
        <w:tabs>
          <w:tab w:val="left" w:pos="284"/>
          <w:tab w:val="left" w:pos="3828"/>
        </w:tabs>
        <w:spacing w:before="2"/>
        <w:ind w:right="-106"/>
        <w:jc w:val="both"/>
        <w:rPr>
          <w:b/>
          <w:sz w:val="24"/>
        </w:rPr>
      </w:pPr>
    </w:p>
    <w:p w:rsidR="00A5586E" w:rsidRPr="00230E1A" w:rsidRDefault="00A5586E" w:rsidP="00DB2E7D">
      <w:pPr>
        <w:jc w:val="both"/>
      </w:pPr>
      <w:r w:rsidRPr="00230E1A">
        <w:t>СИСТЕМ ГРЕЈАЊА, ХЛАЂЕЊА И ВЕНТИЛАЦИЈЕ</w:t>
      </w:r>
    </w:p>
    <w:p w:rsidR="00A5586E" w:rsidRPr="00230E1A" w:rsidRDefault="00A5586E" w:rsidP="00DB2E7D">
      <w:pPr>
        <w:jc w:val="both"/>
      </w:pPr>
      <w:proofErr w:type="gramStart"/>
      <w:r w:rsidRPr="00230E1A">
        <w:t>Грејање објекта вршити уз помоћ гасног котла и развода топле воде системом подног грејања.</w:t>
      </w:r>
      <w:proofErr w:type="gramEnd"/>
      <w:r w:rsidRPr="00230E1A">
        <w:t xml:space="preserve"> </w:t>
      </w:r>
      <w:proofErr w:type="gramStart"/>
      <w:r w:rsidRPr="00230E1A">
        <w:t>Алтернативно, Инвеститор оставља могућност растерећења дела утрошка гаса увођењем иновативних решења у виду кровних соларних панела и/или топлотне пумпе.</w:t>
      </w:r>
      <w:proofErr w:type="gramEnd"/>
      <w:r w:rsidRPr="00230E1A">
        <w:t xml:space="preserve"> </w:t>
      </w:r>
    </w:p>
    <w:p w:rsidR="00A5586E" w:rsidRPr="00230E1A" w:rsidRDefault="00A5586E" w:rsidP="00DB2E7D">
      <w:pPr>
        <w:jc w:val="both"/>
      </w:pPr>
      <w:proofErr w:type="gramStart"/>
      <w:r w:rsidRPr="00230E1A">
        <w:t>Централним системом вентилације биле би обухваћене све значајније просторије у објекту (дечије собе, креативне радионице, трпезарија и сл.) како би се одржао оптималан квалитет ваздуха у складу са Правилником и важећим нормама.</w:t>
      </w:r>
      <w:proofErr w:type="gramEnd"/>
    </w:p>
    <w:p w:rsidR="00A5586E" w:rsidRPr="00230E1A" w:rsidRDefault="00A5586E" w:rsidP="00DB2E7D">
      <w:pPr>
        <w:jc w:val="both"/>
      </w:pPr>
      <w:proofErr w:type="gramStart"/>
      <w:r w:rsidRPr="00230E1A">
        <w:t>Приликом планирања опреме треба узети у обзир опрему коју Инвеститор већ користи у оквиру производног погона, ради оптимизације процеса одржавања.</w:t>
      </w:r>
      <w:proofErr w:type="gramEnd"/>
      <w:r w:rsidRPr="00230E1A">
        <w:t xml:space="preserve"> </w:t>
      </w:r>
      <w:proofErr w:type="gramStart"/>
      <w:r w:rsidRPr="00230E1A">
        <w:t>Алтернативно могуће је користити опрему истог или бољег квалитета.</w:t>
      </w:r>
      <w:proofErr w:type="gramEnd"/>
    </w:p>
    <w:p w:rsidR="00A5586E" w:rsidRPr="00230E1A" w:rsidRDefault="00A5586E" w:rsidP="00DB2E7D">
      <w:pPr>
        <w:jc w:val="both"/>
      </w:pPr>
    </w:p>
    <w:p w:rsidR="00A5586E" w:rsidRPr="00230E1A" w:rsidRDefault="00A5586E" w:rsidP="00DB2E7D">
      <w:pPr>
        <w:jc w:val="both"/>
      </w:pPr>
      <w:r w:rsidRPr="00230E1A">
        <w:t>СИСТЕМ СНАБДЕВАЊА ЕЛЕКТРИЧНОМ ЕНЕРГИЈОМ</w:t>
      </w:r>
    </w:p>
    <w:p w:rsidR="00A5586E" w:rsidRPr="00230E1A" w:rsidRDefault="00A5586E" w:rsidP="00DB2E7D">
      <w:pPr>
        <w:jc w:val="both"/>
      </w:pPr>
      <w:proofErr w:type="gramStart"/>
      <w:r w:rsidRPr="00230E1A">
        <w:t>Систем снабдевања електричном енергијом потребно је пројектовати у складу са неопходним капацитети</w:t>
      </w:r>
      <w:r w:rsidR="008E6394">
        <w:t>ма и у складу са стандардима и л</w:t>
      </w:r>
      <w:r w:rsidRPr="00230E1A">
        <w:t>окацијским условима издатим од ималаца јавних овлашћења.</w:t>
      </w:r>
      <w:proofErr w:type="gramEnd"/>
    </w:p>
    <w:p w:rsidR="00A5586E" w:rsidRPr="00230E1A" w:rsidRDefault="00A5586E" w:rsidP="00DB2E7D">
      <w:pPr>
        <w:jc w:val="both"/>
      </w:pPr>
      <w:proofErr w:type="gramStart"/>
      <w:r w:rsidRPr="00230E1A">
        <w:t>Приликом планирања опреме треба узети у обзир опрему коју Инвеститор већ користи у оквиру производног погона, ради оптимизације процеса одржавања.</w:t>
      </w:r>
      <w:proofErr w:type="gramEnd"/>
      <w:r w:rsidRPr="00230E1A">
        <w:t xml:space="preserve"> </w:t>
      </w:r>
      <w:proofErr w:type="gramStart"/>
      <w:r w:rsidRPr="00230E1A">
        <w:t>Алтернативно могуће је користити опрему истог или бољег квалитета.</w:t>
      </w:r>
      <w:proofErr w:type="gramEnd"/>
    </w:p>
    <w:p w:rsidR="00A5586E" w:rsidRPr="00230E1A" w:rsidRDefault="00A5586E" w:rsidP="00DB2E7D">
      <w:pPr>
        <w:jc w:val="both"/>
      </w:pPr>
    </w:p>
    <w:p w:rsidR="00A5586E" w:rsidRPr="00230E1A" w:rsidRDefault="00A5586E" w:rsidP="00DB2E7D">
      <w:pPr>
        <w:jc w:val="both"/>
      </w:pPr>
      <w:r w:rsidRPr="00230E1A">
        <w:t>ВОДОВОД И КАНАЛИЗАЦИЈА</w:t>
      </w:r>
    </w:p>
    <w:p w:rsidR="00A5586E" w:rsidRPr="00230E1A" w:rsidRDefault="00A5586E" w:rsidP="00DB2E7D">
      <w:pPr>
        <w:jc w:val="both"/>
      </w:pPr>
      <w:proofErr w:type="gramStart"/>
      <w:r w:rsidRPr="00230E1A">
        <w:t>Предметни објекат гради се као слободностојећи, на засебно формираној парцели, па је потребно обезбедити нов прикључак на постојећу спољну водоводно-канализациону мрежу у складу са Локацијским условима носилаца јавних овлашћења.</w:t>
      </w:r>
      <w:proofErr w:type="gramEnd"/>
      <w:r w:rsidRPr="00230E1A">
        <w:t xml:space="preserve">  </w:t>
      </w:r>
    </w:p>
    <w:p w:rsidR="00A5586E" w:rsidRPr="00230E1A" w:rsidRDefault="00A5586E" w:rsidP="00DB2E7D">
      <w:pPr>
        <w:jc w:val="both"/>
      </w:pPr>
      <w:proofErr w:type="gramStart"/>
      <w:r w:rsidRPr="00230E1A">
        <w:t>У прорачун капацитета укључити и потребе хидрантске мреже објекта.</w:t>
      </w:r>
      <w:proofErr w:type="gramEnd"/>
      <w:r w:rsidRPr="00230E1A">
        <w:tab/>
      </w:r>
    </w:p>
    <w:p w:rsidR="00A5586E" w:rsidRPr="00230E1A" w:rsidRDefault="00A5586E" w:rsidP="00DB2E7D">
      <w:pPr>
        <w:jc w:val="both"/>
      </w:pPr>
    </w:p>
    <w:p w:rsidR="00A5586E" w:rsidRPr="00230E1A" w:rsidRDefault="00A5586E" w:rsidP="00DB2E7D">
      <w:pPr>
        <w:jc w:val="both"/>
      </w:pPr>
      <w:r w:rsidRPr="00230E1A">
        <w:t>ПРИСТУП ПАРЦЕЛИ и ОБЈЕКТУ</w:t>
      </w:r>
    </w:p>
    <w:p w:rsidR="00A5586E" w:rsidRPr="00230E1A" w:rsidRDefault="00A5586E" w:rsidP="00DB2E7D">
      <w:pPr>
        <w:jc w:val="both"/>
      </w:pPr>
      <w:r w:rsidRPr="00230E1A">
        <w:t>Спољни приступ парцели планирати из три правца, и то:</w:t>
      </w:r>
    </w:p>
    <w:p w:rsidR="00A5586E" w:rsidRPr="0071557D" w:rsidRDefault="00A5586E" w:rsidP="00DB2E7D">
      <w:pPr>
        <w:jc w:val="both"/>
      </w:pPr>
      <w:r w:rsidRPr="00230E1A">
        <w:t>•</w:t>
      </w:r>
      <w:r w:rsidRPr="00230E1A">
        <w:tab/>
        <w:t>Фронтално, из улице Ратарске</w:t>
      </w:r>
      <w:r w:rsidR="0071557D">
        <w:t xml:space="preserve"> </w:t>
      </w:r>
      <w:r w:rsidR="0071557D" w:rsidRPr="0071557D">
        <w:t>(бивша Улица Стари црепајски пут</w:t>
      </w:r>
      <w:proofErr w:type="gramStart"/>
      <w:r w:rsidR="0071557D" w:rsidRPr="0071557D">
        <w:t>)</w:t>
      </w:r>
      <w:r w:rsidR="0071557D" w:rsidRPr="005E7963">
        <w:rPr>
          <w:color w:val="FF0000"/>
        </w:rPr>
        <w:t xml:space="preserve"> </w:t>
      </w:r>
      <w:r w:rsidRPr="00230E1A">
        <w:t xml:space="preserve"> директно</w:t>
      </w:r>
      <w:proofErr w:type="gramEnd"/>
      <w:r w:rsidRPr="00230E1A">
        <w:t xml:space="preserve"> ка гла</w:t>
      </w:r>
      <w:r w:rsidR="0071557D">
        <w:t>вном улазу у објекат.</w:t>
      </w:r>
    </w:p>
    <w:p w:rsidR="00A5586E" w:rsidRPr="00230E1A" w:rsidRDefault="00A5586E" w:rsidP="00DB2E7D">
      <w:pPr>
        <w:jc w:val="both"/>
      </w:pPr>
      <w:proofErr w:type="gramStart"/>
      <w:r w:rsidRPr="00230E1A">
        <w:t>•</w:t>
      </w:r>
      <w:r w:rsidRPr="00230E1A">
        <w:tab/>
        <w:t>Бочно, са северне стране, са постојећег паркинга Броседоо, пешачком стазом.</w:t>
      </w:r>
      <w:proofErr w:type="gramEnd"/>
    </w:p>
    <w:p w:rsidR="00A5586E" w:rsidRPr="00230E1A" w:rsidRDefault="00A5586E" w:rsidP="00DB2E7D">
      <w:pPr>
        <w:jc w:val="both"/>
      </w:pPr>
      <w:proofErr w:type="gramStart"/>
      <w:r w:rsidRPr="00230E1A">
        <w:t>•</w:t>
      </w:r>
      <w:r w:rsidRPr="00230E1A">
        <w:tab/>
        <w:t>Комуникацијом са суседне парцеле у залеђу (КП685) која такође припада Инвеститору ради доставе оброка из кантине производног погона.</w:t>
      </w:r>
      <w:proofErr w:type="gramEnd"/>
    </w:p>
    <w:p w:rsidR="00A5586E" w:rsidRPr="00230E1A" w:rsidRDefault="00A5586E" w:rsidP="00DB2E7D">
      <w:pPr>
        <w:jc w:val="both"/>
      </w:pPr>
    </w:p>
    <w:p w:rsidR="00A5586E" w:rsidRPr="00230E1A" w:rsidRDefault="00A5586E" w:rsidP="00DB2E7D">
      <w:pPr>
        <w:jc w:val="both"/>
      </w:pPr>
      <w:r w:rsidRPr="00230E1A">
        <w:t>Алтернативно, по потреби може се користити и приступ:</w:t>
      </w:r>
    </w:p>
    <w:p w:rsidR="00A5586E" w:rsidRPr="00230E1A" w:rsidRDefault="00A5586E" w:rsidP="00DB2E7D">
      <w:pPr>
        <w:jc w:val="both"/>
      </w:pPr>
      <w:proofErr w:type="gramStart"/>
      <w:r w:rsidRPr="00230E1A">
        <w:t>•</w:t>
      </w:r>
      <w:r w:rsidRPr="00230E1A">
        <w:tab/>
        <w:t>Бочно, од ново-изграђене саобраћајнице са јужне стране, уколико се током пројектовања укаже потреба.</w:t>
      </w:r>
      <w:proofErr w:type="gramEnd"/>
    </w:p>
    <w:p w:rsidR="00A5586E" w:rsidRPr="00230E1A" w:rsidRDefault="00A5586E" w:rsidP="00DB2E7D">
      <w:pPr>
        <w:jc w:val="both"/>
      </w:pPr>
      <w:proofErr w:type="gramStart"/>
      <w:r w:rsidRPr="00230E1A">
        <w:t>Уколико је могуће, искористити постојеће паркинг капацитете Инвеститора на прилазу новој, предметној парцели.</w:t>
      </w:r>
      <w:proofErr w:type="gramEnd"/>
    </w:p>
    <w:p w:rsidR="003815AB" w:rsidRPr="0071557D" w:rsidRDefault="003815AB" w:rsidP="00DB2E7D">
      <w:pPr>
        <w:jc w:val="both"/>
      </w:pPr>
    </w:p>
    <w:p w:rsidR="00A5586E" w:rsidRPr="003815AB" w:rsidRDefault="00A5586E" w:rsidP="00DB2E7D">
      <w:pPr>
        <w:jc w:val="both"/>
      </w:pPr>
    </w:p>
    <w:p w:rsidR="00A5586E" w:rsidRPr="00230E1A" w:rsidRDefault="00A5586E" w:rsidP="00DB2E7D">
      <w:pPr>
        <w:jc w:val="both"/>
      </w:pPr>
      <w:r w:rsidRPr="00230E1A">
        <w:t>СПОЉАШЊЕ УРЕЂЕЊЕ</w:t>
      </w:r>
    </w:p>
    <w:p w:rsidR="00A5586E" w:rsidRPr="00230E1A" w:rsidRDefault="00A5586E" w:rsidP="00DB2E7D">
      <w:pPr>
        <w:jc w:val="both"/>
      </w:pPr>
      <w:proofErr w:type="gramStart"/>
      <w:r w:rsidRPr="00230E1A">
        <w:t>Потребно је простор уредити као пријатан и безбедан за боравак и игру деце.</w:t>
      </w:r>
      <w:proofErr w:type="gramEnd"/>
      <w:r w:rsidRPr="00230E1A">
        <w:t xml:space="preserve"> </w:t>
      </w:r>
      <w:proofErr w:type="gramStart"/>
      <w:r w:rsidRPr="00230E1A">
        <w:t>Услед појачаног сезонског ветра (кошаве) потребно је испланирати адекватну заштиту партера.</w:t>
      </w:r>
      <w:proofErr w:type="gramEnd"/>
      <w:r w:rsidRPr="00230E1A">
        <w:t xml:space="preserve"> </w:t>
      </w:r>
      <w:proofErr w:type="gramStart"/>
      <w:r w:rsidRPr="00230E1A">
        <w:lastRenderedPageBreak/>
        <w:t>Простор ће бити ограђен и оплемењен игралиштем и играчкама за децу одговарајућег узраста.</w:t>
      </w:r>
      <w:proofErr w:type="gramEnd"/>
    </w:p>
    <w:p w:rsidR="00A5586E" w:rsidRPr="00230E1A" w:rsidRDefault="00A5586E" w:rsidP="00DB2E7D">
      <w:pPr>
        <w:jc w:val="both"/>
      </w:pPr>
    </w:p>
    <w:p w:rsidR="00A5586E" w:rsidRPr="00230E1A" w:rsidRDefault="00A5586E" w:rsidP="00DB2E7D">
      <w:pPr>
        <w:jc w:val="both"/>
      </w:pPr>
      <w:r w:rsidRPr="00230E1A">
        <w:t>ОСТАЛИ СИСТЕМИ</w:t>
      </w:r>
    </w:p>
    <w:p w:rsidR="00A5586E" w:rsidRPr="00230E1A" w:rsidRDefault="00A5586E" w:rsidP="00DB2E7D">
      <w:pPr>
        <w:jc w:val="both"/>
      </w:pPr>
      <w:r w:rsidRPr="00230E1A">
        <w:t xml:space="preserve">Систем детекције и дојаве </w:t>
      </w:r>
      <w:proofErr w:type="gramStart"/>
      <w:r w:rsidRPr="00230E1A">
        <w:t>пожара  у</w:t>
      </w:r>
      <w:proofErr w:type="gramEnd"/>
      <w:r w:rsidRPr="00230E1A">
        <w:t xml:space="preserve"> објекту биће повезан са мониторинг центром производног погона у власништву инвеститора и покриваће читав објекат у складу са Законом.</w:t>
      </w:r>
    </w:p>
    <w:p w:rsidR="00A5586E" w:rsidRPr="00230E1A" w:rsidRDefault="00A5586E" w:rsidP="00DB2E7D">
      <w:pPr>
        <w:jc w:val="both"/>
      </w:pPr>
      <w:proofErr w:type="gramStart"/>
      <w:r w:rsidRPr="00230E1A">
        <w:t>Предвидети и системе физичко – техничке заштите објекта и лица у њему и то кроз пројектовање система видео наџора и 24 х контроле уласка свих лица у посед и сам објекат.</w:t>
      </w:r>
      <w:proofErr w:type="gramEnd"/>
    </w:p>
    <w:p w:rsidR="00A5586E" w:rsidRPr="003815AB" w:rsidRDefault="00A5586E" w:rsidP="00DB2E7D">
      <w:pPr>
        <w:pStyle w:val="BodyText"/>
        <w:tabs>
          <w:tab w:val="left" w:pos="284"/>
        </w:tabs>
        <w:spacing w:before="9"/>
        <w:ind w:right="-106"/>
        <w:jc w:val="both"/>
        <w:rPr>
          <w:sz w:val="21"/>
        </w:rPr>
      </w:pPr>
    </w:p>
    <w:p w:rsidR="00A5586E" w:rsidRPr="002B1C91" w:rsidRDefault="00A5586E" w:rsidP="00DB2E7D">
      <w:pPr>
        <w:pStyle w:val="ListParagraph"/>
        <w:numPr>
          <w:ilvl w:val="3"/>
          <w:numId w:val="2"/>
        </w:numPr>
        <w:tabs>
          <w:tab w:val="clear" w:pos="360"/>
          <w:tab w:val="left" w:pos="0"/>
          <w:tab w:val="left" w:pos="1401"/>
        </w:tabs>
        <w:ind w:right="-106" w:hanging="1081"/>
        <w:jc w:val="both"/>
        <w:rPr>
          <w:b/>
          <w:sz w:val="24"/>
        </w:rPr>
      </w:pPr>
      <w:r w:rsidRPr="002B1C91">
        <w:rPr>
          <w:b/>
          <w:sz w:val="24"/>
        </w:rPr>
        <w:t>Зеленило</w:t>
      </w:r>
      <w:r w:rsidRPr="002B1C91">
        <w:rPr>
          <w:b/>
          <w:spacing w:val="-5"/>
          <w:sz w:val="24"/>
        </w:rPr>
        <w:t xml:space="preserve"> </w:t>
      </w:r>
      <w:r w:rsidRPr="002B1C91">
        <w:rPr>
          <w:b/>
          <w:sz w:val="24"/>
        </w:rPr>
        <w:t>на</w:t>
      </w:r>
      <w:r w:rsidRPr="002B1C91">
        <w:rPr>
          <w:b/>
          <w:spacing w:val="-5"/>
          <w:sz w:val="24"/>
        </w:rPr>
        <w:t xml:space="preserve"> </w:t>
      </w:r>
      <w:r w:rsidRPr="002B1C91">
        <w:rPr>
          <w:b/>
          <w:sz w:val="24"/>
        </w:rPr>
        <w:t>површинама</w:t>
      </w:r>
      <w:r w:rsidRPr="002B1C91">
        <w:rPr>
          <w:b/>
          <w:spacing w:val="-3"/>
          <w:sz w:val="24"/>
        </w:rPr>
        <w:t xml:space="preserve"> </w:t>
      </w:r>
      <w:r w:rsidRPr="002B1C91">
        <w:rPr>
          <w:b/>
          <w:sz w:val="24"/>
        </w:rPr>
        <w:t>јавне</w:t>
      </w:r>
      <w:r w:rsidRPr="002B1C91">
        <w:rPr>
          <w:b/>
          <w:spacing w:val="-4"/>
          <w:sz w:val="24"/>
        </w:rPr>
        <w:t xml:space="preserve"> </w:t>
      </w:r>
      <w:r w:rsidRPr="002B1C91">
        <w:rPr>
          <w:b/>
          <w:spacing w:val="-2"/>
          <w:sz w:val="24"/>
        </w:rPr>
        <w:t>намене</w:t>
      </w:r>
    </w:p>
    <w:p w:rsidR="00A5586E" w:rsidRPr="002B1C91" w:rsidRDefault="00A5586E" w:rsidP="00DB2E7D">
      <w:pPr>
        <w:tabs>
          <w:tab w:val="left" w:pos="0"/>
        </w:tabs>
        <w:ind w:right="-106"/>
        <w:jc w:val="both"/>
        <w:rPr>
          <w:sz w:val="24"/>
        </w:rPr>
      </w:pPr>
      <w:proofErr w:type="gramStart"/>
      <w:r w:rsidRPr="002B1C91">
        <w:rPr>
          <w:sz w:val="24"/>
        </w:rPr>
        <w:t>Једна врста јавног зеленила су површине у оквиру уличних профила.</w:t>
      </w:r>
      <w:proofErr w:type="gramEnd"/>
      <w:r w:rsidRPr="002B1C91">
        <w:rPr>
          <w:sz w:val="24"/>
        </w:rPr>
        <w:t xml:space="preserve"> </w:t>
      </w:r>
      <w:proofErr w:type="gramStart"/>
      <w:r w:rsidRPr="002B1C91">
        <w:rPr>
          <w:sz w:val="24"/>
        </w:rPr>
        <w:t>Поред бициклистичких стаза формирати линијско зеленило и у зависности од ширине зелене траке користити или само високу вегетацију, или комбинацију високе дрвенасте вегетације са жбунастим врстама.</w:t>
      </w:r>
      <w:proofErr w:type="gramEnd"/>
    </w:p>
    <w:p w:rsidR="00A5586E" w:rsidRPr="002B1C91" w:rsidRDefault="00A5586E" w:rsidP="00DB2E7D">
      <w:pPr>
        <w:pStyle w:val="BodyText"/>
        <w:tabs>
          <w:tab w:val="left" w:pos="0"/>
        </w:tabs>
        <w:ind w:right="-106" w:firstLine="320"/>
        <w:jc w:val="both"/>
        <w:rPr>
          <w:sz w:val="24"/>
        </w:rPr>
      </w:pPr>
    </w:p>
    <w:p w:rsidR="00A5586E" w:rsidRPr="002B1C91" w:rsidRDefault="00A5586E" w:rsidP="00DB2E7D">
      <w:pPr>
        <w:pStyle w:val="Heading5"/>
        <w:numPr>
          <w:ilvl w:val="2"/>
          <w:numId w:val="2"/>
        </w:numPr>
        <w:tabs>
          <w:tab w:val="clear" w:pos="360"/>
          <w:tab w:val="left" w:pos="0"/>
          <w:tab w:val="left" w:pos="952"/>
        </w:tabs>
        <w:ind w:left="0" w:right="-106" w:firstLine="320"/>
        <w:jc w:val="both"/>
        <w:rPr>
          <w:u w:val="none"/>
        </w:rPr>
      </w:pPr>
      <w:r w:rsidRPr="002B1C91">
        <w:rPr>
          <w:u w:val="none"/>
        </w:rPr>
        <w:t>Површине</w:t>
      </w:r>
      <w:r w:rsidRPr="002B1C91">
        <w:rPr>
          <w:spacing w:val="-5"/>
          <w:u w:val="none"/>
        </w:rPr>
        <w:t xml:space="preserve"> </w:t>
      </w:r>
      <w:r w:rsidRPr="002B1C91">
        <w:rPr>
          <w:u w:val="none"/>
        </w:rPr>
        <w:t>остале</w:t>
      </w:r>
      <w:r w:rsidRPr="002B1C91">
        <w:rPr>
          <w:spacing w:val="-5"/>
          <w:u w:val="none"/>
        </w:rPr>
        <w:t xml:space="preserve"> </w:t>
      </w:r>
      <w:r w:rsidRPr="002B1C91">
        <w:rPr>
          <w:spacing w:val="-2"/>
          <w:u w:val="none"/>
        </w:rPr>
        <w:t>намене</w:t>
      </w:r>
    </w:p>
    <w:p w:rsidR="00A5586E" w:rsidRPr="002B1C91" w:rsidRDefault="00A5586E" w:rsidP="00DB2E7D">
      <w:pPr>
        <w:pStyle w:val="BodyText"/>
        <w:tabs>
          <w:tab w:val="left" w:pos="0"/>
        </w:tabs>
        <w:spacing w:before="1"/>
        <w:ind w:right="-106" w:firstLine="320"/>
        <w:jc w:val="both"/>
      </w:pPr>
      <w:proofErr w:type="gramStart"/>
      <w:r w:rsidRPr="002B1C91">
        <w:t>На</w:t>
      </w:r>
      <w:r w:rsidRPr="002B1C91">
        <w:rPr>
          <w:spacing w:val="-5"/>
        </w:rPr>
        <w:t xml:space="preserve"> </w:t>
      </w:r>
      <w:r w:rsidRPr="002B1C91">
        <w:t>предметном</w:t>
      </w:r>
      <w:r w:rsidRPr="002B1C91">
        <w:rPr>
          <w:spacing w:val="-5"/>
        </w:rPr>
        <w:t xml:space="preserve"> </w:t>
      </w:r>
      <w:r w:rsidRPr="002B1C91">
        <w:t>подручју</w:t>
      </w:r>
      <w:r w:rsidRPr="002B1C91">
        <w:rPr>
          <w:spacing w:val="-5"/>
        </w:rPr>
        <w:t xml:space="preserve"> </w:t>
      </w:r>
      <w:r w:rsidRPr="002B1C91">
        <w:t>се</w:t>
      </w:r>
      <w:r w:rsidRPr="002B1C91">
        <w:rPr>
          <w:spacing w:val="-5"/>
        </w:rPr>
        <w:t xml:space="preserve"> </w:t>
      </w:r>
      <w:r w:rsidRPr="002B1C91">
        <w:t>планира</w:t>
      </w:r>
      <w:r w:rsidRPr="002B1C91">
        <w:rPr>
          <w:spacing w:val="-7"/>
        </w:rPr>
        <w:t xml:space="preserve"> </w:t>
      </w:r>
      <w:r w:rsidRPr="002B1C91">
        <w:t>да</w:t>
      </w:r>
      <w:r w:rsidRPr="002B1C91">
        <w:rPr>
          <w:spacing w:val="51"/>
        </w:rPr>
        <w:t xml:space="preserve"> </w:t>
      </w:r>
      <w:r w:rsidRPr="002B1C91">
        <w:t>преовладава</w:t>
      </w:r>
      <w:r w:rsidRPr="002B1C91">
        <w:rPr>
          <w:spacing w:val="-7"/>
        </w:rPr>
        <w:t xml:space="preserve"> </w:t>
      </w:r>
      <w:r w:rsidRPr="002B1C91">
        <w:t>земљиште</w:t>
      </w:r>
      <w:r w:rsidRPr="002B1C91">
        <w:rPr>
          <w:spacing w:val="-6"/>
        </w:rPr>
        <w:t xml:space="preserve"> </w:t>
      </w:r>
      <w:r w:rsidRPr="002B1C91">
        <w:t>остале</w:t>
      </w:r>
      <w:r w:rsidRPr="002B1C91">
        <w:rPr>
          <w:spacing w:val="-5"/>
        </w:rPr>
        <w:t xml:space="preserve"> </w:t>
      </w:r>
      <w:r w:rsidRPr="002B1C91">
        <w:rPr>
          <w:spacing w:val="-2"/>
        </w:rPr>
        <w:t>намене.</w:t>
      </w:r>
      <w:proofErr w:type="gramEnd"/>
    </w:p>
    <w:p w:rsidR="00A5586E" w:rsidRPr="000B7B63" w:rsidRDefault="00A5586E" w:rsidP="00DB2E7D">
      <w:pPr>
        <w:pStyle w:val="BodyText"/>
        <w:tabs>
          <w:tab w:val="left" w:pos="284"/>
        </w:tabs>
        <w:spacing w:before="10"/>
        <w:ind w:right="-106"/>
        <w:jc w:val="both"/>
        <w:rPr>
          <w:sz w:val="21"/>
        </w:rPr>
      </w:pPr>
    </w:p>
    <w:p w:rsidR="00A5586E" w:rsidRPr="002B1C91" w:rsidRDefault="00A5586E" w:rsidP="00DB2E7D">
      <w:pPr>
        <w:pStyle w:val="Heading5"/>
        <w:numPr>
          <w:ilvl w:val="1"/>
          <w:numId w:val="2"/>
        </w:numPr>
        <w:tabs>
          <w:tab w:val="left" w:pos="284"/>
          <w:tab w:val="left" w:pos="952"/>
        </w:tabs>
        <w:ind w:left="951" w:right="-106"/>
        <w:jc w:val="both"/>
        <w:rPr>
          <w:u w:val="none"/>
        </w:rPr>
      </w:pPr>
      <w:r w:rsidRPr="002B1C91">
        <w:t>Биланс</w:t>
      </w:r>
      <w:r w:rsidRPr="002B1C91">
        <w:rPr>
          <w:spacing w:val="-8"/>
        </w:rPr>
        <w:t xml:space="preserve"> </w:t>
      </w:r>
      <w:r w:rsidRPr="002B1C91">
        <w:t>површина</w:t>
      </w:r>
      <w:r w:rsidRPr="002B1C91">
        <w:rPr>
          <w:spacing w:val="-7"/>
        </w:rPr>
        <w:t xml:space="preserve"> </w:t>
      </w:r>
      <w:r w:rsidRPr="002B1C91">
        <w:t>грађевинског</w:t>
      </w:r>
      <w:r w:rsidRPr="002B1C91">
        <w:rPr>
          <w:spacing w:val="-7"/>
        </w:rPr>
        <w:t xml:space="preserve"> </w:t>
      </w:r>
      <w:r w:rsidRPr="002B1C91">
        <w:rPr>
          <w:spacing w:val="-2"/>
        </w:rPr>
        <w:t>земљишта</w:t>
      </w:r>
    </w:p>
    <w:p w:rsidR="00A5586E" w:rsidRPr="002B1C91" w:rsidRDefault="00A5586E" w:rsidP="00DB2E7D">
      <w:pPr>
        <w:pStyle w:val="BodyText"/>
        <w:tabs>
          <w:tab w:val="left" w:pos="284"/>
        </w:tabs>
        <w:spacing w:before="11"/>
        <w:ind w:right="-106"/>
        <w:jc w:val="both"/>
        <w:rPr>
          <w:b/>
          <w:sz w:val="24"/>
        </w:rPr>
      </w:pPr>
    </w:p>
    <w:tbl>
      <w:tblPr>
        <w:tblW w:w="0" w:type="auto"/>
        <w:tblInd w:w="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960"/>
        <w:gridCol w:w="4700"/>
        <w:gridCol w:w="1353"/>
        <w:gridCol w:w="1085"/>
      </w:tblGrid>
      <w:tr w:rsidR="00A5586E" w:rsidRPr="002B1C91" w:rsidTr="00996E4A">
        <w:trPr>
          <w:trHeight w:val="299"/>
        </w:trPr>
        <w:tc>
          <w:tcPr>
            <w:tcW w:w="960" w:type="dxa"/>
          </w:tcPr>
          <w:p w:rsidR="00A5586E" w:rsidRPr="002B1C91" w:rsidRDefault="00A5586E" w:rsidP="00DB2E7D">
            <w:pPr>
              <w:pStyle w:val="TableParagraph"/>
              <w:tabs>
                <w:tab w:val="left" w:pos="284"/>
              </w:tabs>
              <w:spacing w:before="43" w:line="237" w:lineRule="exact"/>
              <w:ind w:left="289" w:right="-106"/>
              <w:jc w:val="both"/>
              <w:rPr>
                <w:b/>
              </w:rPr>
            </w:pPr>
            <w:r w:rsidRPr="002B1C91">
              <w:rPr>
                <w:b/>
                <w:spacing w:val="-5"/>
              </w:rPr>
              <w:t>Бр.</w:t>
            </w:r>
          </w:p>
        </w:tc>
        <w:tc>
          <w:tcPr>
            <w:tcW w:w="4700" w:type="dxa"/>
          </w:tcPr>
          <w:p w:rsidR="00A5586E" w:rsidRPr="002B1C91" w:rsidRDefault="00A5586E" w:rsidP="00DB2E7D">
            <w:pPr>
              <w:pStyle w:val="TableParagraph"/>
              <w:tabs>
                <w:tab w:val="left" w:pos="284"/>
              </w:tabs>
              <w:spacing w:before="43" w:line="237" w:lineRule="exact"/>
              <w:ind w:left="1036" w:right="-106"/>
              <w:jc w:val="both"/>
              <w:rPr>
                <w:b/>
              </w:rPr>
            </w:pPr>
            <w:r w:rsidRPr="002B1C91">
              <w:rPr>
                <w:b/>
              </w:rPr>
              <w:t>Грађевинско</w:t>
            </w:r>
            <w:r w:rsidRPr="002B1C91">
              <w:rPr>
                <w:b/>
                <w:spacing w:val="-11"/>
              </w:rPr>
              <w:t xml:space="preserve"> </w:t>
            </w:r>
            <w:r w:rsidRPr="002B1C91">
              <w:rPr>
                <w:b/>
                <w:spacing w:val="-2"/>
              </w:rPr>
              <w:t>земљиште</w:t>
            </w:r>
          </w:p>
        </w:tc>
        <w:tc>
          <w:tcPr>
            <w:tcW w:w="1353" w:type="dxa"/>
          </w:tcPr>
          <w:p w:rsidR="00A5586E" w:rsidRPr="002B1C91" w:rsidRDefault="00A5586E" w:rsidP="00DB2E7D">
            <w:pPr>
              <w:pStyle w:val="TableParagraph"/>
              <w:tabs>
                <w:tab w:val="left" w:pos="284"/>
              </w:tabs>
              <w:spacing w:before="43" w:line="237" w:lineRule="exact"/>
              <w:ind w:right="-106"/>
              <w:jc w:val="both"/>
              <w:rPr>
                <w:b/>
              </w:rPr>
            </w:pPr>
            <w:r w:rsidRPr="002B1C91">
              <w:rPr>
                <w:b/>
                <w:spacing w:val="-2"/>
              </w:rPr>
              <w:t>Површина</w:t>
            </w:r>
          </w:p>
        </w:tc>
        <w:tc>
          <w:tcPr>
            <w:tcW w:w="1085" w:type="dxa"/>
          </w:tcPr>
          <w:p w:rsidR="00A5586E" w:rsidRPr="002B1C91" w:rsidRDefault="00A5586E" w:rsidP="00DB2E7D">
            <w:pPr>
              <w:pStyle w:val="TableParagraph"/>
              <w:tabs>
                <w:tab w:val="left" w:pos="284"/>
              </w:tabs>
              <w:spacing w:before="43" w:line="237" w:lineRule="exact"/>
              <w:ind w:left="10" w:right="-106"/>
              <w:jc w:val="both"/>
              <w:rPr>
                <w:b/>
              </w:rPr>
            </w:pPr>
            <w:r w:rsidRPr="002B1C91">
              <w:rPr>
                <w:b/>
              </w:rPr>
              <w:t>%</w:t>
            </w:r>
          </w:p>
        </w:tc>
      </w:tr>
      <w:tr w:rsidR="00A5586E" w:rsidRPr="002B1C91" w:rsidTr="00996E4A">
        <w:trPr>
          <w:trHeight w:val="302"/>
        </w:trPr>
        <w:tc>
          <w:tcPr>
            <w:tcW w:w="960" w:type="dxa"/>
          </w:tcPr>
          <w:p w:rsidR="00A5586E" w:rsidRPr="002B1C91" w:rsidRDefault="00A5586E" w:rsidP="00190838">
            <w:pPr>
              <w:pStyle w:val="TableParagraph"/>
              <w:tabs>
                <w:tab w:val="left" w:pos="284"/>
              </w:tabs>
              <w:spacing w:before="43" w:line="239" w:lineRule="exact"/>
              <w:ind w:left="8" w:right="-106"/>
              <w:jc w:val="center"/>
              <w:rPr>
                <w:b/>
              </w:rPr>
            </w:pPr>
            <w:r w:rsidRPr="002B1C91">
              <w:rPr>
                <w:b/>
              </w:rPr>
              <w:t>I</w:t>
            </w:r>
          </w:p>
        </w:tc>
        <w:tc>
          <w:tcPr>
            <w:tcW w:w="4700" w:type="dxa"/>
          </w:tcPr>
          <w:p w:rsidR="00A5586E" w:rsidRPr="002B1C91" w:rsidRDefault="00A5586E" w:rsidP="00DB2E7D">
            <w:pPr>
              <w:pStyle w:val="TableParagraph"/>
              <w:tabs>
                <w:tab w:val="left" w:pos="284"/>
              </w:tabs>
              <w:spacing w:before="43" w:line="239" w:lineRule="exact"/>
              <w:ind w:left="107" w:right="-106"/>
              <w:jc w:val="both"/>
              <w:rPr>
                <w:b/>
              </w:rPr>
            </w:pPr>
            <w:r w:rsidRPr="002B1C91">
              <w:rPr>
                <w:b/>
              </w:rPr>
              <w:t>Јавна</w:t>
            </w:r>
            <w:r w:rsidRPr="002B1C91">
              <w:rPr>
                <w:b/>
                <w:spacing w:val="-4"/>
              </w:rPr>
              <w:t xml:space="preserve"> </w:t>
            </w:r>
            <w:r w:rsidRPr="002B1C91">
              <w:rPr>
                <w:b/>
                <w:spacing w:val="-2"/>
              </w:rPr>
              <w:t>намена</w:t>
            </w:r>
          </w:p>
        </w:tc>
        <w:tc>
          <w:tcPr>
            <w:tcW w:w="1353" w:type="dxa"/>
          </w:tcPr>
          <w:p w:rsidR="00A5586E" w:rsidRPr="002B1C91" w:rsidRDefault="00A5586E" w:rsidP="00DB2E7D">
            <w:pPr>
              <w:pStyle w:val="TableParagraph"/>
              <w:tabs>
                <w:tab w:val="left" w:pos="284"/>
              </w:tabs>
              <w:spacing w:before="43" w:line="239" w:lineRule="exact"/>
              <w:ind w:right="-106"/>
              <w:jc w:val="both"/>
              <w:rPr>
                <w:b/>
              </w:rPr>
            </w:pPr>
            <w:r w:rsidRPr="002B1C91">
              <w:rPr>
                <w:b/>
              </w:rPr>
              <w:t xml:space="preserve">6 22 </w:t>
            </w:r>
            <w:r w:rsidRPr="002B1C91">
              <w:rPr>
                <w:b/>
                <w:spacing w:val="-5"/>
              </w:rPr>
              <w:t>40</w:t>
            </w:r>
          </w:p>
        </w:tc>
        <w:tc>
          <w:tcPr>
            <w:tcW w:w="1085" w:type="dxa"/>
          </w:tcPr>
          <w:p w:rsidR="00A5586E" w:rsidRPr="002B1C91" w:rsidRDefault="00A5586E" w:rsidP="00DB2E7D">
            <w:pPr>
              <w:pStyle w:val="TableParagraph"/>
              <w:tabs>
                <w:tab w:val="left" w:pos="284"/>
              </w:tabs>
              <w:spacing w:before="43" w:line="239" w:lineRule="exact"/>
              <w:ind w:left="217" w:right="-106"/>
              <w:jc w:val="both"/>
              <w:rPr>
                <w:b/>
              </w:rPr>
            </w:pPr>
            <w:r w:rsidRPr="002B1C91">
              <w:rPr>
                <w:b/>
                <w:spacing w:val="-2"/>
              </w:rPr>
              <w:t>20.80%</w:t>
            </w:r>
          </w:p>
        </w:tc>
      </w:tr>
      <w:tr w:rsidR="00A5586E" w:rsidRPr="002B1C91" w:rsidTr="00996E4A">
        <w:trPr>
          <w:trHeight w:val="299"/>
        </w:trPr>
        <w:tc>
          <w:tcPr>
            <w:tcW w:w="960" w:type="dxa"/>
          </w:tcPr>
          <w:p w:rsidR="00A5586E" w:rsidRPr="002B1C91" w:rsidRDefault="00A5586E" w:rsidP="00190838">
            <w:pPr>
              <w:pStyle w:val="TableParagraph"/>
              <w:tabs>
                <w:tab w:val="left" w:pos="284"/>
              </w:tabs>
              <w:spacing w:before="43" w:line="237" w:lineRule="exact"/>
              <w:ind w:left="7" w:right="-106"/>
              <w:jc w:val="center"/>
            </w:pPr>
            <w:r w:rsidRPr="002B1C91">
              <w:t>1</w:t>
            </w:r>
          </w:p>
        </w:tc>
        <w:tc>
          <w:tcPr>
            <w:tcW w:w="4700" w:type="dxa"/>
          </w:tcPr>
          <w:p w:rsidR="00A5586E" w:rsidRPr="002B1C91" w:rsidRDefault="00A5586E" w:rsidP="00DB2E7D">
            <w:pPr>
              <w:pStyle w:val="TableParagraph"/>
              <w:tabs>
                <w:tab w:val="left" w:pos="284"/>
              </w:tabs>
              <w:spacing w:before="43" w:line="237" w:lineRule="exact"/>
              <w:ind w:left="107" w:right="-106"/>
              <w:jc w:val="both"/>
            </w:pPr>
            <w:r w:rsidRPr="002B1C91">
              <w:rPr>
                <w:spacing w:val="-2"/>
              </w:rPr>
              <w:t>Саобраћајнице</w:t>
            </w:r>
          </w:p>
        </w:tc>
        <w:tc>
          <w:tcPr>
            <w:tcW w:w="1353" w:type="dxa"/>
          </w:tcPr>
          <w:p w:rsidR="00A5586E" w:rsidRPr="002B1C91" w:rsidRDefault="00A5586E" w:rsidP="00DB2E7D">
            <w:pPr>
              <w:pStyle w:val="TableParagraph"/>
              <w:tabs>
                <w:tab w:val="left" w:pos="284"/>
              </w:tabs>
              <w:spacing w:before="43" w:line="237" w:lineRule="exact"/>
              <w:ind w:right="-106"/>
              <w:jc w:val="both"/>
            </w:pPr>
            <w:r w:rsidRPr="002B1C91">
              <w:t xml:space="preserve">6 22 </w:t>
            </w:r>
            <w:r w:rsidRPr="002B1C91">
              <w:rPr>
                <w:spacing w:val="-5"/>
              </w:rPr>
              <w:t>40</w:t>
            </w:r>
          </w:p>
        </w:tc>
        <w:tc>
          <w:tcPr>
            <w:tcW w:w="1085" w:type="dxa"/>
          </w:tcPr>
          <w:p w:rsidR="00A5586E" w:rsidRPr="002B1C91" w:rsidRDefault="00A5586E" w:rsidP="00DB2E7D">
            <w:pPr>
              <w:pStyle w:val="TableParagraph"/>
              <w:tabs>
                <w:tab w:val="left" w:pos="284"/>
              </w:tabs>
              <w:spacing w:before="43" w:line="237" w:lineRule="exact"/>
              <w:ind w:left="217" w:right="-106"/>
              <w:jc w:val="both"/>
            </w:pPr>
            <w:r w:rsidRPr="002B1C91">
              <w:rPr>
                <w:spacing w:val="-2"/>
              </w:rPr>
              <w:t>20.80%</w:t>
            </w:r>
          </w:p>
        </w:tc>
      </w:tr>
      <w:tr w:rsidR="00A5586E" w:rsidRPr="002B1C91" w:rsidTr="00996E4A">
        <w:trPr>
          <w:trHeight w:val="299"/>
        </w:trPr>
        <w:tc>
          <w:tcPr>
            <w:tcW w:w="960" w:type="dxa"/>
          </w:tcPr>
          <w:p w:rsidR="00A5586E" w:rsidRPr="002B1C91" w:rsidRDefault="00190838" w:rsidP="00190838">
            <w:pPr>
              <w:pStyle w:val="TableParagraph"/>
              <w:tabs>
                <w:tab w:val="left" w:pos="284"/>
              </w:tabs>
              <w:spacing w:before="40" w:line="239" w:lineRule="exact"/>
              <w:ind w:left="289" w:right="-106"/>
              <w:rPr>
                <w:b/>
              </w:rPr>
            </w:pPr>
            <w:r>
              <w:rPr>
                <w:b/>
                <w:spacing w:val="-5"/>
              </w:rPr>
              <w:t xml:space="preserve">   </w:t>
            </w:r>
            <w:r w:rsidR="00A5586E" w:rsidRPr="002B1C91">
              <w:rPr>
                <w:b/>
                <w:spacing w:val="-5"/>
              </w:rPr>
              <w:t>II</w:t>
            </w:r>
          </w:p>
        </w:tc>
        <w:tc>
          <w:tcPr>
            <w:tcW w:w="4700" w:type="dxa"/>
          </w:tcPr>
          <w:p w:rsidR="00A5586E" w:rsidRPr="002B1C91" w:rsidRDefault="00A5586E" w:rsidP="00DB2E7D">
            <w:pPr>
              <w:pStyle w:val="TableParagraph"/>
              <w:tabs>
                <w:tab w:val="left" w:pos="284"/>
              </w:tabs>
              <w:spacing w:before="40" w:line="239" w:lineRule="exact"/>
              <w:ind w:left="107" w:right="-106"/>
              <w:jc w:val="both"/>
              <w:rPr>
                <w:b/>
              </w:rPr>
            </w:pPr>
            <w:r w:rsidRPr="002B1C91">
              <w:rPr>
                <w:b/>
              </w:rPr>
              <w:t>Остала</w:t>
            </w:r>
            <w:r w:rsidRPr="002B1C91">
              <w:rPr>
                <w:b/>
                <w:spacing w:val="-7"/>
              </w:rPr>
              <w:t xml:space="preserve"> </w:t>
            </w:r>
            <w:r w:rsidRPr="002B1C91">
              <w:rPr>
                <w:b/>
                <w:spacing w:val="-2"/>
              </w:rPr>
              <w:t>намена</w:t>
            </w:r>
          </w:p>
        </w:tc>
        <w:tc>
          <w:tcPr>
            <w:tcW w:w="1353" w:type="dxa"/>
          </w:tcPr>
          <w:p w:rsidR="00A5586E" w:rsidRPr="002B1C91" w:rsidRDefault="00A5586E" w:rsidP="00DB2E7D">
            <w:pPr>
              <w:pStyle w:val="TableParagraph"/>
              <w:tabs>
                <w:tab w:val="left" w:pos="284"/>
              </w:tabs>
              <w:spacing w:before="40" w:line="239" w:lineRule="exact"/>
              <w:ind w:right="-106"/>
              <w:jc w:val="both"/>
              <w:rPr>
                <w:b/>
              </w:rPr>
            </w:pPr>
            <w:r w:rsidRPr="002B1C91">
              <w:rPr>
                <w:b/>
              </w:rPr>
              <w:t xml:space="preserve">23 70 </w:t>
            </w:r>
            <w:r w:rsidRPr="002B1C91">
              <w:rPr>
                <w:b/>
                <w:spacing w:val="-5"/>
              </w:rPr>
              <w:t>33</w:t>
            </w:r>
          </w:p>
        </w:tc>
        <w:tc>
          <w:tcPr>
            <w:tcW w:w="1085" w:type="dxa"/>
          </w:tcPr>
          <w:p w:rsidR="00A5586E" w:rsidRPr="002B1C91" w:rsidRDefault="00A5586E" w:rsidP="00DB2E7D">
            <w:pPr>
              <w:pStyle w:val="TableParagraph"/>
              <w:tabs>
                <w:tab w:val="left" w:pos="284"/>
              </w:tabs>
              <w:spacing w:before="40" w:line="239" w:lineRule="exact"/>
              <w:ind w:left="217" w:right="-106"/>
              <w:jc w:val="both"/>
              <w:rPr>
                <w:b/>
              </w:rPr>
            </w:pPr>
            <w:r w:rsidRPr="002B1C91">
              <w:rPr>
                <w:b/>
                <w:spacing w:val="-2"/>
              </w:rPr>
              <w:t>79.20%</w:t>
            </w:r>
          </w:p>
        </w:tc>
      </w:tr>
      <w:tr w:rsidR="00A5586E" w:rsidRPr="002B1C91" w:rsidTr="00996E4A">
        <w:trPr>
          <w:trHeight w:val="506"/>
        </w:trPr>
        <w:tc>
          <w:tcPr>
            <w:tcW w:w="960" w:type="dxa"/>
          </w:tcPr>
          <w:p w:rsidR="00A5586E" w:rsidRPr="002B1C91" w:rsidRDefault="00A5586E" w:rsidP="00DB2E7D">
            <w:pPr>
              <w:pStyle w:val="TableParagraph"/>
              <w:tabs>
                <w:tab w:val="left" w:pos="284"/>
              </w:tabs>
              <w:ind w:right="-106"/>
              <w:jc w:val="both"/>
            </w:pPr>
          </w:p>
        </w:tc>
        <w:tc>
          <w:tcPr>
            <w:tcW w:w="4700" w:type="dxa"/>
          </w:tcPr>
          <w:p w:rsidR="00A5586E" w:rsidRPr="00190838" w:rsidRDefault="00A5586E" w:rsidP="00DB2E7D">
            <w:pPr>
              <w:pStyle w:val="TableParagraph"/>
              <w:tabs>
                <w:tab w:val="left" w:pos="284"/>
              </w:tabs>
              <w:spacing w:line="252" w:lineRule="exact"/>
              <w:ind w:left="107" w:right="-106"/>
              <w:jc w:val="both"/>
              <w:rPr>
                <w:b/>
                <w:i/>
                <w:sz w:val="20"/>
                <w:szCs w:val="20"/>
              </w:rPr>
            </w:pPr>
            <w:r w:rsidRPr="00190838">
              <w:rPr>
                <w:b/>
                <w:i/>
                <w:sz w:val="20"/>
                <w:szCs w:val="20"/>
              </w:rPr>
              <w:t>Укупна</w:t>
            </w:r>
            <w:r w:rsidRPr="00190838">
              <w:rPr>
                <w:b/>
                <w:i/>
                <w:spacing w:val="-16"/>
                <w:sz w:val="20"/>
                <w:szCs w:val="20"/>
              </w:rPr>
              <w:t xml:space="preserve"> </w:t>
            </w:r>
            <w:r w:rsidRPr="00190838">
              <w:rPr>
                <w:b/>
                <w:i/>
                <w:sz w:val="20"/>
                <w:szCs w:val="20"/>
              </w:rPr>
              <w:t>површин</w:t>
            </w:r>
            <w:r w:rsidR="00190838">
              <w:rPr>
                <w:b/>
                <w:i/>
                <w:sz w:val="20"/>
                <w:szCs w:val="20"/>
              </w:rPr>
              <w:t xml:space="preserve">а </w:t>
            </w:r>
            <w:r w:rsidRPr="00190838">
              <w:rPr>
                <w:b/>
                <w:i/>
                <w:sz w:val="20"/>
                <w:szCs w:val="20"/>
              </w:rPr>
              <w:t xml:space="preserve">грађевинског </w:t>
            </w:r>
            <w:r w:rsidRPr="00190838">
              <w:rPr>
                <w:b/>
                <w:i/>
                <w:spacing w:val="-2"/>
                <w:sz w:val="20"/>
                <w:szCs w:val="20"/>
              </w:rPr>
              <w:t>земљишта</w:t>
            </w:r>
          </w:p>
        </w:tc>
        <w:tc>
          <w:tcPr>
            <w:tcW w:w="1353" w:type="dxa"/>
          </w:tcPr>
          <w:p w:rsidR="00A5586E" w:rsidRPr="002B1C91" w:rsidRDefault="00A5586E" w:rsidP="00DB2E7D">
            <w:pPr>
              <w:pStyle w:val="TableParagraph"/>
              <w:tabs>
                <w:tab w:val="left" w:pos="284"/>
              </w:tabs>
              <w:spacing w:before="7"/>
              <w:ind w:right="-106"/>
              <w:jc w:val="both"/>
              <w:rPr>
                <w:b/>
                <w:sz w:val="21"/>
              </w:rPr>
            </w:pPr>
          </w:p>
          <w:p w:rsidR="00A5586E" w:rsidRPr="002B1C91" w:rsidRDefault="00A5586E" w:rsidP="00DB2E7D">
            <w:pPr>
              <w:pStyle w:val="TableParagraph"/>
              <w:tabs>
                <w:tab w:val="left" w:pos="284"/>
              </w:tabs>
              <w:spacing w:before="1" w:line="237" w:lineRule="exact"/>
              <w:ind w:right="-106"/>
              <w:jc w:val="both"/>
              <w:rPr>
                <w:b/>
                <w:i/>
              </w:rPr>
            </w:pPr>
            <w:r w:rsidRPr="002B1C91">
              <w:rPr>
                <w:b/>
                <w:i/>
              </w:rPr>
              <w:t xml:space="preserve">29 92 </w:t>
            </w:r>
            <w:r w:rsidRPr="002B1C91">
              <w:rPr>
                <w:b/>
                <w:i/>
                <w:spacing w:val="-5"/>
              </w:rPr>
              <w:t>73</w:t>
            </w:r>
          </w:p>
        </w:tc>
        <w:tc>
          <w:tcPr>
            <w:tcW w:w="1085" w:type="dxa"/>
          </w:tcPr>
          <w:p w:rsidR="00A5586E" w:rsidRPr="002B1C91" w:rsidRDefault="00A5586E" w:rsidP="00DB2E7D">
            <w:pPr>
              <w:pStyle w:val="TableParagraph"/>
              <w:tabs>
                <w:tab w:val="left" w:pos="284"/>
              </w:tabs>
              <w:spacing w:before="7"/>
              <w:ind w:right="-106"/>
              <w:jc w:val="both"/>
              <w:rPr>
                <w:b/>
                <w:sz w:val="21"/>
              </w:rPr>
            </w:pPr>
          </w:p>
          <w:p w:rsidR="00A5586E" w:rsidRPr="002B1C91" w:rsidRDefault="00A5586E" w:rsidP="00DB2E7D">
            <w:pPr>
              <w:pStyle w:val="TableParagraph"/>
              <w:tabs>
                <w:tab w:val="left" w:pos="284"/>
              </w:tabs>
              <w:spacing w:before="1" w:line="237" w:lineRule="exact"/>
              <w:ind w:left="94" w:right="-106"/>
              <w:jc w:val="both"/>
              <w:rPr>
                <w:b/>
                <w:i/>
              </w:rPr>
            </w:pPr>
            <w:r w:rsidRPr="002B1C91">
              <w:rPr>
                <w:b/>
                <w:i/>
                <w:spacing w:val="-2"/>
              </w:rPr>
              <w:t>100.00%</w:t>
            </w:r>
          </w:p>
        </w:tc>
      </w:tr>
    </w:tbl>
    <w:p w:rsidR="00A5586E" w:rsidRPr="002B1C91" w:rsidRDefault="00A5586E" w:rsidP="00DB2E7D">
      <w:pPr>
        <w:pStyle w:val="BodyText"/>
        <w:tabs>
          <w:tab w:val="left" w:pos="284"/>
        </w:tabs>
        <w:ind w:right="-106"/>
        <w:jc w:val="both"/>
        <w:rPr>
          <w:b/>
          <w:sz w:val="24"/>
        </w:rPr>
      </w:pPr>
    </w:p>
    <w:p w:rsidR="00A5586E" w:rsidRPr="002B1C91" w:rsidRDefault="00A5586E" w:rsidP="00DB2E7D">
      <w:pPr>
        <w:pStyle w:val="ListParagraph"/>
        <w:numPr>
          <w:ilvl w:val="1"/>
          <w:numId w:val="2"/>
        </w:numPr>
        <w:tabs>
          <w:tab w:val="left" w:pos="284"/>
          <w:tab w:val="left" w:pos="951"/>
          <w:tab w:val="left" w:pos="952"/>
        </w:tabs>
        <w:spacing w:before="158"/>
        <w:ind w:left="951" w:right="-106"/>
        <w:jc w:val="both"/>
        <w:rPr>
          <w:b/>
        </w:rPr>
      </w:pPr>
      <w:r w:rsidRPr="002B1C91">
        <w:rPr>
          <w:b/>
          <w:u w:val="single"/>
        </w:rPr>
        <w:t>Заштита</w:t>
      </w:r>
      <w:r w:rsidRPr="002B1C91">
        <w:rPr>
          <w:b/>
          <w:spacing w:val="-9"/>
          <w:u w:val="single"/>
        </w:rPr>
        <w:t xml:space="preserve"> </w:t>
      </w:r>
      <w:r w:rsidRPr="002B1C91">
        <w:rPr>
          <w:b/>
          <w:u w:val="single"/>
        </w:rPr>
        <w:t>непокретних</w:t>
      </w:r>
      <w:r w:rsidRPr="002B1C91">
        <w:rPr>
          <w:b/>
          <w:spacing w:val="-9"/>
          <w:u w:val="single"/>
        </w:rPr>
        <w:t xml:space="preserve"> </w:t>
      </w:r>
      <w:r w:rsidRPr="002B1C91">
        <w:rPr>
          <w:b/>
          <w:u w:val="single"/>
        </w:rPr>
        <w:t>културних</w:t>
      </w:r>
      <w:r w:rsidRPr="002B1C91">
        <w:rPr>
          <w:b/>
          <w:spacing w:val="-6"/>
          <w:u w:val="single"/>
        </w:rPr>
        <w:t xml:space="preserve"> </w:t>
      </w:r>
      <w:r w:rsidRPr="002B1C91">
        <w:rPr>
          <w:b/>
          <w:spacing w:val="-2"/>
          <w:u w:val="single"/>
        </w:rPr>
        <w:t>добара</w:t>
      </w:r>
    </w:p>
    <w:p w:rsidR="00A5586E" w:rsidRPr="002B1C91" w:rsidRDefault="00A5586E" w:rsidP="00DB2E7D">
      <w:pPr>
        <w:pStyle w:val="BodyText"/>
        <w:tabs>
          <w:tab w:val="left" w:pos="284"/>
        </w:tabs>
        <w:spacing w:before="1" w:line="252" w:lineRule="exact"/>
        <w:ind w:left="320" w:right="-106"/>
        <w:jc w:val="both"/>
      </w:pPr>
      <w:r w:rsidRPr="002B1C91">
        <w:rPr>
          <w:u w:val="single"/>
        </w:rPr>
        <w:t>Археолошки</w:t>
      </w:r>
      <w:r w:rsidRPr="002B1C91">
        <w:rPr>
          <w:spacing w:val="-6"/>
          <w:u w:val="single"/>
        </w:rPr>
        <w:t xml:space="preserve"> </w:t>
      </w:r>
      <w:r w:rsidRPr="002B1C91">
        <w:rPr>
          <w:u w:val="single"/>
        </w:rPr>
        <w:t>услови</w:t>
      </w:r>
      <w:r w:rsidRPr="002B1C91">
        <w:rPr>
          <w:spacing w:val="-5"/>
          <w:u w:val="single"/>
        </w:rPr>
        <w:t xml:space="preserve"> </w:t>
      </w:r>
      <w:r w:rsidRPr="002B1C91">
        <w:rPr>
          <w:u w:val="single"/>
        </w:rPr>
        <w:t>и</w:t>
      </w:r>
      <w:r w:rsidRPr="002B1C91">
        <w:rPr>
          <w:spacing w:val="-5"/>
          <w:u w:val="single"/>
        </w:rPr>
        <w:t xml:space="preserve"> </w:t>
      </w:r>
      <w:r w:rsidRPr="002B1C91">
        <w:rPr>
          <w:u w:val="single"/>
        </w:rPr>
        <w:t>мере</w:t>
      </w:r>
      <w:r w:rsidRPr="002B1C91">
        <w:rPr>
          <w:spacing w:val="-5"/>
          <w:u w:val="single"/>
        </w:rPr>
        <w:t xml:space="preserve"> </w:t>
      </w:r>
      <w:r w:rsidRPr="002B1C91">
        <w:rPr>
          <w:spacing w:val="-2"/>
          <w:u w:val="single"/>
        </w:rPr>
        <w:t>заштите</w:t>
      </w:r>
    </w:p>
    <w:p w:rsidR="00A5586E" w:rsidRPr="002B1C91" w:rsidRDefault="00A5586E" w:rsidP="00DB2E7D">
      <w:pPr>
        <w:pStyle w:val="BodyText"/>
        <w:tabs>
          <w:tab w:val="left" w:pos="284"/>
        </w:tabs>
        <w:ind w:left="320" w:right="-106"/>
        <w:jc w:val="both"/>
      </w:pPr>
      <w:r w:rsidRPr="002B1C91">
        <w:t>Ако се у</w:t>
      </w:r>
      <w:r w:rsidRPr="002B1C91">
        <w:rPr>
          <w:spacing w:val="-1"/>
        </w:rPr>
        <w:t xml:space="preserve"> </w:t>
      </w:r>
      <w:r w:rsidRPr="002B1C91">
        <w:t>току извођења грађевинских</w:t>
      </w:r>
      <w:r w:rsidRPr="002B1C91">
        <w:rPr>
          <w:spacing w:val="-1"/>
        </w:rPr>
        <w:t xml:space="preserve"> </w:t>
      </w:r>
      <w:r w:rsidRPr="002B1C91">
        <w:t>и других радова наиђе на археолошка налазишта или археолошке предмете, извођач радова је дужан да одмах, без одлагања прекине радове и о</w:t>
      </w:r>
      <w:r w:rsidRPr="002B1C91">
        <w:rPr>
          <w:spacing w:val="-1"/>
        </w:rPr>
        <w:t xml:space="preserve"> </w:t>
      </w:r>
      <w:r w:rsidRPr="002B1C91">
        <w:t>томе</w:t>
      </w:r>
      <w:r w:rsidRPr="002B1C91">
        <w:rPr>
          <w:spacing w:val="-1"/>
        </w:rPr>
        <w:t xml:space="preserve"> </w:t>
      </w:r>
      <w:r w:rsidRPr="002B1C91">
        <w:t>обавести</w:t>
      </w:r>
      <w:r w:rsidRPr="002B1C91">
        <w:rPr>
          <w:spacing w:val="-1"/>
        </w:rPr>
        <w:t xml:space="preserve"> </w:t>
      </w:r>
      <w:r w:rsidRPr="002B1C91">
        <w:t>Завод</w:t>
      </w:r>
      <w:r w:rsidRPr="002B1C91">
        <w:rPr>
          <w:spacing w:val="-2"/>
        </w:rPr>
        <w:t xml:space="preserve"> </w:t>
      </w:r>
      <w:r w:rsidRPr="002B1C91">
        <w:t>за</w:t>
      </w:r>
      <w:r w:rsidRPr="002B1C91">
        <w:rPr>
          <w:spacing w:val="-1"/>
        </w:rPr>
        <w:t xml:space="preserve"> </w:t>
      </w:r>
      <w:r w:rsidRPr="002B1C91">
        <w:t>заштиту</w:t>
      </w:r>
      <w:r w:rsidRPr="002B1C91">
        <w:rPr>
          <w:spacing w:val="-3"/>
        </w:rPr>
        <w:t xml:space="preserve"> </w:t>
      </w:r>
      <w:r w:rsidRPr="002B1C91">
        <w:t>споменика</w:t>
      </w:r>
      <w:r w:rsidRPr="002B1C91">
        <w:rPr>
          <w:spacing w:val="-1"/>
        </w:rPr>
        <w:t xml:space="preserve"> </w:t>
      </w:r>
      <w:r w:rsidRPr="002B1C91">
        <w:t>културе у</w:t>
      </w:r>
      <w:r w:rsidRPr="002B1C91">
        <w:rPr>
          <w:spacing w:val="-3"/>
        </w:rPr>
        <w:t xml:space="preserve"> </w:t>
      </w:r>
      <w:r w:rsidRPr="002B1C91">
        <w:t>Панчеву</w:t>
      </w:r>
      <w:r w:rsidRPr="002B1C91">
        <w:rPr>
          <w:spacing w:val="-3"/>
        </w:rPr>
        <w:t xml:space="preserve"> </w:t>
      </w:r>
      <w:r w:rsidRPr="002B1C91">
        <w:t>као</w:t>
      </w:r>
      <w:r w:rsidRPr="002B1C91">
        <w:rPr>
          <w:spacing w:val="-1"/>
        </w:rPr>
        <w:t xml:space="preserve"> </w:t>
      </w:r>
      <w:r w:rsidRPr="002B1C91">
        <w:t>и да</w:t>
      </w:r>
      <w:r w:rsidRPr="002B1C91">
        <w:rPr>
          <w:spacing w:val="-1"/>
        </w:rPr>
        <w:t xml:space="preserve"> </w:t>
      </w:r>
      <w:r w:rsidRPr="002B1C91">
        <w:t>предузме</w:t>
      </w:r>
      <w:r w:rsidRPr="002B1C91">
        <w:rPr>
          <w:spacing w:val="-1"/>
        </w:rPr>
        <w:t xml:space="preserve"> </w:t>
      </w:r>
      <w:r w:rsidRPr="002B1C91">
        <w:t>мере</w:t>
      </w:r>
      <w:r w:rsidRPr="002B1C91">
        <w:rPr>
          <w:spacing w:val="-1"/>
        </w:rPr>
        <w:t xml:space="preserve"> </w:t>
      </w:r>
      <w:r w:rsidRPr="002B1C91">
        <w:t xml:space="preserve">да се налаз не уништи и не оштети и да се сачува на месту и у положају у коме је откривен, а све у складу са чланом 109. </w:t>
      </w:r>
      <w:proofErr w:type="gramStart"/>
      <w:r w:rsidRPr="002B1C91">
        <w:t>став</w:t>
      </w:r>
      <w:proofErr w:type="gramEnd"/>
      <w:r w:rsidRPr="002B1C91">
        <w:t xml:space="preserve"> 1. </w:t>
      </w:r>
      <w:proofErr w:type="gramStart"/>
      <w:r w:rsidRPr="002B1C91">
        <w:t>Закона о културним добрима.</w:t>
      </w:r>
      <w:proofErr w:type="gramEnd"/>
    </w:p>
    <w:p w:rsidR="00A5586E" w:rsidRPr="002B1C91" w:rsidRDefault="00A5586E" w:rsidP="00DB2E7D">
      <w:pPr>
        <w:pStyle w:val="BodyText"/>
        <w:tabs>
          <w:tab w:val="left" w:pos="284"/>
        </w:tabs>
        <w:spacing w:before="1"/>
        <w:ind w:right="-106"/>
        <w:jc w:val="both"/>
      </w:pPr>
    </w:p>
    <w:p w:rsidR="00A5586E" w:rsidRPr="002B1C91" w:rsidRDefault="00A5586E" w:rsidP="00DB2E7D">
      <w:pPr>
        <w:pStyle w:val="BodyText"/>
        <w:tabs>
          <w:tab w:val="left" w:pos="284"/>
        </w:tabs>
        <w:spacing w:line="252" w:lineRule="exact"/>
        <w:ind w:left="320" w:right="-106"/>
        <w:jc w:val="both"/>
      </w:pPr>
      <w:r w:rsidRPr="002B1C91">
        <w:rPr>
          <w:u w:val="single"/>
        </w:rPr>
        <w:t>Архитектонско</w:t>
      </w:r>
      <w:r w:rsidRPr="002B1C91">
        <w:rPr>
          <w:spacing w:val="-10"/>
          <w:u w:val="single"/>
        </w:rPr>
        <w:t xml:space="preserve"> </w:t>
      </w:r>
      <w:r w:rsidRPr="002B1C91">
        <w:rPr>
          <w:u w:val="single"/>
        </w:rPr>
        <w:t>-</w:t>
      </w:r>
      <w:r w:rsidRPr="002B1C91">
        <w:rPr>
          <w:spacing w:val="-6"/>
          <w:u w:val="single"/>
        </w:rPr>
        <w:t xml:space="preserve"> </w:t>
      </w:r>
      <w:r w:rsidRPr="002B1C91">
        <w:rPr>
          <w:u w:val="single"/>
        </w:rPr>
        <w:t>урбанистички</w:t>
      </w:r>
      <w:r w:rsidRPr="002B1C91">
        <w:rPr>
          <w:spacing w:val="-9"/>
          <w:u w:val="single"/>
        </w:rPr>
        <w:t xml:space="preserve"> </w:t>
      </w:r>
      <w:r w:rsidRPr="002B1C91">
        <w:rPr>
          <w:spacing w:val="-2"/>
          <w:u w:val="single"/>
        </w:rPr>
        <w:t>услови</w:t>
      </w:r>
    </w:p>
    <w:p w:rsidR="00A5586E" w:rsidRPr="002B1C91" w:rsidRDefault="00A5586E" w:rsidP="00DB2E7D">
      <w:pPr>
        <w:pStyle w:val="BodyText"/>
        <w:tabs>
          <w:tab w:val="left" w:pos="284"/>
        </w:tabs>
        <w:ind w:left="320" w:right="-106"/>
        <w:jc w:val="both"/>
      </w:pPr>
      <w:proofErr w:type="gramStart"/>
      <w:r w:rsidRPr="002B1C91">
        <w:t>У оквиру овог простора не постоје објекти који су значајни са становишта заштите и очувања урбано историјске целине.</w:t>
      </w:r>
      <w:proofErr w:type="gramEnd"/>
    </w:p>
    <w:p w:rsidR="00A5586E" w:rsidRPr="002B1C91" w:rsidRDefault="00A5586E" w:rsidP="00DB2E7D">
      <w:pPr>
        <w:pStyle w:val="BodyText"/>
        <w:tabs>
          <w:tab w:val="left" w:pos="284"/>
        </w:tabs>
        <w:spacing w:before="11"/>
        <w:ind w:right="-106"/>
        <w:jc w:val="both"/>
        <w:rPr>
          <w:sz w:val="21"/>
        </w:rPr>
      </w:pPr>
    </w:p>
    <w:p w:rsidR="00A5586E" w:rsidRPr="002B1C91" w:rsidRDefault="00A5586E" w:rsidP="00DB2E7D">
      <w:pPr>
        <w:pStyle w:val="Heading5"/>
        <w:numPr>
          <w:ilvl w:val="1"/>
          <w:numId w:val="2"/>
        </w:numPr>
        <w:tabs>
          <w:tab w:val="left" w:pos="284"/>
          <w:tab w:val="left" w:pos="952"/>
        </w:tabs>
        <w:ind w:left="951" w:right="-106"/>
        <w:jc w:val="both"/>
        <w:rPr>
          <w:u w:val="none"/>
        </w:rPr>
      </w:pPr>
      <w:r w:rsidRPr="002B1C91">
        <w:t>Заштита</w:t>
      </w:r>
      <w:r w:rsidRPr="002B1C91">
        <w:rPr>
          <w:spacing w:val="-9"/>
        </w:rPr>
        <w:t xml:space="preserve"> </w:t>
      </w:r>
      <w:r w:rsidRPr="002B1C91">
        <w:t>природних</w:t>
      </w:r>
      <w:r w:rsidRPr="002B1C91">
        <w:rPr>
          <w:spacing w:val="-6"/>
        </w:rPr>
        <w:t xml:space="preserve"> </w:t>
      </w:r>
      <w:r w:rsidRPr="002B1C91">
        <w:rPr>
          <w:spacing w:val="-2"/>
        </w:rPr>
        <w:t>добара</w:t>
      </w:r>
    </w:p>
    <w:p w:rsidR="00A5586E" w:rsidRPr="002B1C91" w:rsidRDefault="00A5586E" w:rsidP="00DB2E7D">
      <w:pPr>
        <w:pStyle w:val="BodyText"/>
        <w:tabs>
          <w:tab w:val="left" w:pos="284"/>
        </w:tabs>
        <w:spacing w:before="1"/>
        <w:ind w:left="320" w:right="-106" w:firstLine="357"/>
        <w:jc w:val="both"/>
      </w:pPr>
      <w:proofErr w:type="gramStart"/>
      <w:r w:rsidRPr="002B1C91">
        <w:t>Предметна локација не припада ниједном простору који је под заштиом или је</w:t>
      </w:r>
      <w:r w:rsidRPr="002B1C91">
        <w:rPr>
          <w:spacing w:val="40"/>
        </w:rPr>
        <w:t xml:space="preserve"> </w:t>
      </w:r>
      <w:r w:rsidRPr="002B1C91">
        <w:t>предвиђен за неку заштиту од стране</w:t>
      </w:r>
      <w:r w:rsidRPr="002B1C91">
        <w:rPr>
          <w:spacing w:val="40"/>
        </w:rPr>
        <w:t xml:space="preserve"> </w:t>
      </w:r>
      <w:r w:rsidRPr="002B1C91">
        <w:t>Покрајинског завода за заштиту природе.</w:t>
      </w:r>
      <w:proofErr w:type="gramEnd"/>
      <w:r w:rsidRPr="002B1C91">
        <w:t xml:space="preserve"> </w:t>
      </w:r>
      <w:proofErr w:type="gramStart"/>
      <w:r w:rsidRPr="002B1C91">
        <w:t>По питању заштите животне средине потребно је поступати по условима од Покрајинског завода за заштиту природе, а према члану 14.</w:t>
      </w:r>
      <w:proofErr w:type="gramEnd"/>
      <w:r w:rsidRPr="002B1C91">
        <w:t xml:space="preserve"> Закона о заштити природе („Сл. Гласник РС</w:t>
      </w:r>
      <w:proofErr w:type="gramStart"/>
      <w:r w:rsidRPr="002B1C91">
        <w:t>“ бр.36</w:t>
      </w:r>
      <w:proofErr w:type="gramEnd"/>
      <w:r w:rsidRPr="002B1C91">
        <w:t>/09).</w:t>
      </w:r>
    </w:p>
    <w:p w:rsidR="00D7125A" w:rsidRDefault="00D7125A" w:rsidP="00DB2E7D">
      <w:pPr>
        <w:tabs>
          <w:tab w:val="left" w:pos="284"/>
        </w:tabs>
        <w:ind w:right="-106"/>
        <w:jc w:val="both"/>
      </w:pPr>
    </w:p>
    <w:p w:rsidR="00D7125A" w:rsidRPr="002B1C91" w:rsidRDefault="00D7125A" w:rsidP="00DB2E7D">
      <w:pPr>
        <w:pStyle w:val="ListParagraph"/>
        <w:numPr>
          <w:ilvl w:val="1"/>
          <w:numId w:val="2"/>
        </w:numPr>
        <w:tabs>
          <w:tab w:val="left" w:pos="284"/>
          <w:tab w:val="left" w:pos="952"/>
        </w:tabs>
        <w:spacing w:before="181"/>
        <w:ind w:left="951" w:right="-106"/>
        <w:jc w:val="both"/>
        <w:rPr>
          <w:b/>
          <w:sz w:val="24"/>
        </w:rPr>
      </w:pPr>
      <w:r w:rsidRPr="002B1C91">
        <w:rPr>
          <w:b/>
          <w:sz w:val="24"/>
          <w:u w:val="single"/>
        </w:rPr>
        <w:t>Заштита</w:t>
      </w:r>
      <w:r w:rsidRPr="002B1C91">
        <w:rPr>
          <w:b/>
          <w:spacing w:val="-5"/>
          <w:sz w:val="24"/>
          <w:u w:val="single"/>
        </w:rPr>
        <w:t xml:space="preserve"> </w:t>
      </w:r>
      <w:r w:rsidRPr="002B1C91">
        <w:rPr>
          <w:b/>
          <w:sz w:val="24"/>
          <w:u w:val="single"/>
        </w:rPr>
        <w:t>животне</w:t>
      </w:r>
      <w:r w:rsidRPr="002B1C91">
        <w:rPr>
          <w:b/>
          <w:spacing w:val="-5"/>
          <w:sz w:val="24"/>
          <w:u w:val="single"/>
        </w:rPr>
        <w:t xml:space="preserve"> </w:t>
      </w:r>
      <w:r w:rsidRPr="002B1C91">
        <w:rPr>
          <w:b/>
          <w:spacing w:val="-2"/>
          <w:sz w:val="24"/>
          <w:u w:val="single"/>
        </w:rPr>
        <w:t>средине</w:t>
      </w:r>
    </w:p>
    <w:p w:rsidR="00D7125A" w:rsidRPr="002B1C91" w:rsidRDefault="00D7125A" w:rsidP="00DB2E7D">
      <w:pPr>
        <w:pStyle w:val="BodyText"/>
        <w:tabs>
          <w:tab w:val="left" w:pos="284"/>
        </w:tabs>
        <w:spacing w:before="2"/>
        <w:ind w:left="320" w:right="-106"/>
        <w:jc w:val="both"/>
      </w:pPr>
      <w:proofErr w:type="gramStart"/>
      <w:r w:rsidRPr="002B1C91">
        <w:t>Основни предуслов за делотворну заштиту животне средине је комунално опремање планиране зоне инфраструктурним системима за одвођење употребљених вода, атмосферских вода и мрежом за дистрибуцију природног гаса.</w:t>
      </w:r>
      <w:proofErr w:type="gramEnd"/>
      <w:r w:rsidRPr="002B1C91">
        <w:t xml:space="preserve"> </w:t>
      </w:r>
      <w:proofErr w:type="gramStart"/>
      <w:r w:rsidRPr="002B1C91">
        <w:t>Све зауљене атмосферске воде са подручја радне зоне, након проласка кроз сепараторе уља и масти могу да буду упуштене у градску канализацију, односно у крајњи реципијент само уколико испуњавају прописане стандарде.</w:t>
      </w:r>
      <w:proofErr w:type="gramEnd"/>
      <w:r w:rsidRPr="002B1C91">
        <w:t xml:space="preserve"> </w:t>
      </w:r>
      <w:proofErr w:type="gramStart"/>
      <w:r w:rsidRPr="002B1C91">
        <w:t>Квалитет отпадних вода генерисан у планираном комплексу треба</w:t>
      </w:r>
      <w:r w:rsidRPr="002B1C91">
        <w:rPr>
          <w:spacing w:val="40"/>
        </w:rPr>
        <w:t xml:space="preserve"> </w:t>
      </w:r>
      <w:r w:rsidRPr="002B1C91">
        <w:t>да</w:t>
      </w:r>
      <w:r w:rsidRPr="002B1C91">
        <w:rPr>
          <w:spacing w:val="-1"/>
        </w:rPr>
        <w:t xml:space="preserve"> </w:t>
      </w:r>
      <w:r w:rsidRPr="002B1C91">
        <w:t>буде</w:t>
      </w:r>
      <w:r w:rsidRPr="002B1C91">
        <w:rPr>
          <w:spacing w:val="-1"/>
        </w:rPr>
        <w:t xml:space="preserve"> </w:t>
      </w:r>
      <w:r w:rsidRPr="002B1C91">
        <w:t>у</w:t>
      </w:r>
      <w:r w:rsidRPr="002B1C91">
        <w:rPr>
          <w:spacing w:val="-2"/>
        </w:rPr>
        <w:t xml:space="preserve"> </w:t>
      </w:r>
      <w:r w:rsidRPr="002B1C91">
        <w:t>складу</w:t>
      </w:r>
      <w:r w:rsidRPr="002B1C91">
        <w:rPr>
          <w:spacing w:val="-2"/>
        </w:rPr>
        <w:t xml:space="preserve"> </w:t>
      </w:r>
      <w:r w:rsidRPr="002B1C91">
        <w:t>са</w:t>
      </w:r>
      <w:r w:rsidRPr="002B1C91">
        <w:rPr>
          <w:spacing w:val="-1"/>
        </w:rPr>
        <w:t xml:space="preserve"> </w:t>
      </w:r>
      <w:r w:rsidRPr="002B1C91">
        <w:t>Правилником</w:t>
      </w:r>
      <w:r w:rsidRPr="002B1C91">
        <w:rPr>
          <w:spacing w:val="-1"/>
        </w:rPr>
        <w:t xml:space="preserve"> </w:t>
      </w:r>
      <w:r w:rsidRPr="002B1C91">
        <w:t>о</w:t>
      </w:r>
      <w:r w:rsidRPr="002B1C91">
        <w:rPr>
          <w:spacing w:val="-1"/>
        </w:rPr>
        <w:t xml:space="preserve"> </w:t>
      </w:r>
      <w:r w:rsidRPr="002B1C91">
        <w:t>санитарно-техничким</w:t>
      </w:r>
      <w:r w:rsidRPr="002B1C91">
        <w:rPr>
          <w:spacing w:val="-1"/>
        </w:rPr>
        <w:t xml:space="preserve"> </w:t>
      </w:r>
      <w:r w:rsidRPr="002B1C91">
        <w:t>условима</w:t>
      </w:r>
      <w:r w:rsidRPr="002B1C91">
        <w:rPr>
          <w:spacing w:val="-1"/>
        </w:rPr>
        <w:t xml:space="preserve"> </w:t>
      </w:r>
      <w:r w:rsidRPr="002B1C91">
        <w:t>за</w:t>
      </w:r>
      <w:r w:rsidRPr="002B1C91">
        <w:rPr>
          <w:spacing w:val="-1"/>
        </w:rPr>
        <w:t xml:space="preserve"> </w:t>
      </w:r>
      <w:r w:rsidRPr="002B1C91">
        <w:t>испуштање</w:t>
      </w:r>
      <w:r w:rsidRPr="002B1C91">
        <w:rPr>
          <w:spacing w:val="-1"/>
        </w:rPr>
        <w:t xml:space="preserve"> </w:t>
      </w:r>
      <w:r w:rsidRPr="002B1C91">
        <w:t>отпадних вода у јавну канализацију.</w:t>
      </w:r>
      <w:proofErr w:type="gramEnd"/>
      <w:r w:rsidRPr="002B1C91">
        <w:t xml:space="preserve"> </w:t>
      </w:r>
      <w:proofErr w:type="gramStart"/>
      <w:r w:rsidRPr="002B1C91">
        <w:t xml:space="preserve">Уколико улагач и оператер </w:t>
      </w:r>
      <w:r w:rsidRPr="002B1C91">
        <w:lastRenderedPageBreak/>
        <w:t>постројења нису у стању да постигну захтевани квалитет отпадних вода дужни су да подигну постројење за претходну обраду технолошких отпадних вода.</w:t>
      </w:r>
      <w:proofErr w:type="gramEnd"/>
    </w:p>
    <w:p w:rsidR="00D7125A" w:rsidRPr="002B1C91" w:rsidRDefault="00D7125A" w:rsidP="00DB2E7D">
      <w:pPr>
        <w:pStyle w:val="BodyText"/>
        <w:tabs>
          <w:tab w:val="left" w:pos="284"/>
        </w:tabs>
        <w:ind w:left="320" w:right="-106"/>
        <w:jc w:val="both"/>
      </w:pPr>
      <w:r w:rsidRPr="002B1C91">
        <w:t>У предвиђеној радној зони предузећа и предузетници могу да започну делатност само уколико улажу у пројекте, технологије и постројења еколошки примереније околини, сврстане у Листу II пројеката за које се може захтевати процена утицаја на животну</w:t>
      </w:r>
      <w:r w:rsidRPr="002B1C91">
        <w:rPr>
          <w:spacing w:val="40"/>
        </w:rPr>
        <w:t xml:space="preserve"> </w:t>
      </w:r>
      <w:r w:rsidRPr="002B1C91">
        <w:t>средину</w:t>
      </w:r>
      <w:r w:rsidRPr="002B1C91">
        <w:rPr>
          <w:spacing w:val="-1"/>
        </w:rPr>
        <w:t xml:space="preserve"> </w:t>
      </w:r>
      <w:r w:rsidRPr="002B1C91">
        <w:t>(Уредба о утврђивању</w:t>
      </w:r>
      <w:r w:rsidRPr="002B1C91">
        <w:rPr>
          <w:spacing w:val="-1"/>
        </w:rPr>
        <w:t xml:space="preserve"> </w:t>
      </w:r>
      <w:r w:rsidRPr="002B1C91">
        <w:t>Листе пројеката за које</w:t>
      </w:r>
      <w:r w:rsidRPr="002B1C91">
        <w:rPr>
          <w:spacing w:val="-2"/>
        </w:rPr>
        <w:t xml:space="preserve"> </w:t>
      </w:r>
      <w:r w:rsidRPr="002B1C91">
        <w:t>је</w:t>
      </w:r>
      <w:r w:rsidRPr="002B1C91">
        <w:rPr>
          <w:spacing w:val="-2"/>
        </w:rPr>
        <w:t xml:space="preserve"> </w:t>
      </w:r>
      <w:r w:rsidRPr="002B1C91">
        <w:t>обавезна</w:t>
      </w:r>
      <w:r w:rsidRPr="002B1C91">
        <w:rPr>
          <w:spacing w:val="-1"/>
        </w:rPr>
        <w:t xml:space="preserve"> </w:t>
      </w:r>
      <w:r w:rsidRPr="002B1C91">
        <w:t>процена утицаја</w:t>
      </w:r>
      <w:r w:rsidRPr="002B1C91">
        <w:rPr>
          <w:spacing w:val="-2"/>
        </w:rPr>
        <w:t xml:space="preserve"> </w:t>
      </w:r>
      <w:r w:rsidRPr="002B1C91">
        <w:t>и Листе пројеката за које се може захтевати процена утицаја на животну средину, Службени</w:t>
      </w:r>
      <w:r w:rsidRPr="002B1C91">
        <w:rPr>
          <w:spacing w:val="40"/>
        </w:rPr>
        <w:t xml:space="preserve"> </w:t>
      </w:r>
      <w:r w:rsidRPr="002B1C91">
        <w:t xml:space="preserve">гласник РС, број 114/2008). </w:t>
      </w:r>
      <w:proofErr w:type="gramStart"/>
      <w:r w:rsidRPr="002B1C91">
        <w:t>Услови заштите животне средине у непосредном и даљем окружењу</w:t>
      </w:r>
      <w:r w:rsidRPr="002B1C91">
        <w:rPr>
          <w:spacing w:val="-4"/>
        </w:rPr>
        <w:t xml:space="preserve"> </w:t>
      </w:r>
      <w:r w:rsidRPr="002B1C91">
        <w:t>планиране</w:t>
      </w:r>
      <w:r w:rsidRPr="002B1C91">
        <w:rPr>
          <w:spacing w:val="-1"/>
        </w:rPr>
        <w:t xml:space="preserve"> </w:t>
      </w:r>
      <w:r w:rsidRPr="002B1C91">
        <w:t>зоне</w:t>
      </w:r>
      <w:r w:rsidRPr="002B1C91">
        <w:rPr>
          <w:spacing w:val="-2"/>
        </w:rPr>
        <w:t xml:space="preserve"> </w:t>
      </w:r>
      <w:r w:rsidRPr="002B1C91">
        <w:t>оптимално</w:t>
      </w:r>
      <w:r w:rsidRPr="002B1C91">
        <w:rPr>
          <w:spacing w:val="-1"/>
        </w:rPr>
        <w:t xml:space="preserve"> </w:t>
      </w:r>
      <w:r w:rsidRPr="002B1C91">
        <w:t>се</w:t>
      </w:r>
      <w:r w:rsidRPr="002B1C91">
        <w:rPr>
          <w:spacing w:val="-2"/>
        </w:rPr>
        <w:t xml:space="preserve"> </w:t>
      </w:r>
      <w:r w:rsidRPr="002B1C91">
        <w:t>могу</w:t>
      </w:r>
      <w:r w:rsidRPr="002B1C91">
        <w:rPr>
          <w:spacing w:val="-4"/>
        </w:rPr>
        <w:t xml:space="preserve"> </w:t>
      </w:r>
      <w:r w:rsidRPr="002B1C91">
        <w:t>испунити</w:t>
      </w:r>
      <w:r w:rsidRPr="002B1C91">
        <w:rPr>
          <w:spacing w:val="-2"/>
        </w:rPr>
        <w:t xml:space="preserve"> </w:t>
      </w:r>
      <w:r w:rsidRPr="002B1C91">
        <w:t>поштовањем</w:t>
      </w:r>
      <w:r w:rsidRPr="002B1C91">
        <w:rPr>
          <w:spacing w:val="-4"/>
        </w:rPr>
        <w:t xml:space="preserve"> </w:t>
      </w:r>
      <w:r w:rsidRPr="002B1C91">
        <w:t>прописаних</w:t>
      </w:r>
      <w:r w:rsidRPr="002B1C91">
        <w:rPr>
          <w:spacing w:val="-4"/>
        </w:rPr>
        <w:t xml:space="preserve"> </w:t>
      </w:r>
      <w:r w:rsidRPr="002B1C91">
        <w:t>еколошких стандарда и улагањем заинтересованих инвеститора у најбоље доступне технологије.</w:t>
      </w:r>
      <w:proofErr w:type="gramEnd"/>
      <w:r w:rsidRPr="002B1C91">
        <w:t xml:space="preserve"> </w:t>
      </w:r>
      <w:proofErr w:type="gramStart"/>
      <w:r w:rsidRPr="002B1C91">
        <w:t>Манипулативне и паркинг површине треба градити од водонепропусних материјала који добро подносе дејство, мраза, соли, нафте и нафтних деривата.</w:t>
      </w:r>
      <w:proofErr w:type="gramEnd"/>
      <w:r w:rsidRPr="002B1C91">
        <w:t xml:space="preserve"> </w:t>
      </w:r>
      <w:proofErr w:type="gramStart"/>
      <w:r w:rsidRPr="002B1C91">
        <w:t>Уколико у редовном раду или ванредним околностима дође до изливања уља, горива или других опасних материја у тло, оператер и власник предузећа су у обавези да изврше санацију, односно ремедијацију терена.</w:t>
      </w:r>
      <w:proofErr w:type="gramEnd"/>
      <w:r w:rsidRPr="002B1C91">
        <w:t xml:space="preserve"> </w:t>
      </w:r>
      <w:proofErr w:type="gramStart"/>
      <w:r w:rsidRPr="002B1C91">
        <w:t>Потребно је да сваки улагач предвиди одговарајући простор за селективно прикупљање и поступање са отпадним материјалима, као и да припреми план управљања отпадом у свом предузећу.</w:t>
      </w:r>
      <w:proofErr w:type="gramEnd"/>
      <w:r w:rsidRPr="002B1C91">
        <w:t xml:space="preserve"> </w:t>
      </w:r>
      <w:proofErr w:type="gramStart"/>
      <w:r w:rsidRPr="002B1C91">
        <w:t>Локална самоуправа би требало да економским инструментима еколошке политике подстиче предузећа и операторе постројења да врше примарну селекцију и сепарацију отпада на месту настанка.</w:t>
      </w:r>
      <w:proofErr w:type="gramEnd"/>
      <w:r w:rsidRPr="002B1C91">
        <w:t xml:space="preserve"> </w:t>
      </w:r>
      <w:proofErr w:type="gramStart"/>
      <w:r w:rsidRPr="002B1C91">
        <w:t>На исти начин Град Панчево треба да мотивише власнике предузећа да улажу у производњу енергије из обновљивих извора, односно коришћење обновљивих извора енергије.</w:t>
      </w:r>
      <w:proofErr w:type="gramEnd"/>
    </w:p>
    <w:p w:rsidR="00D7125A" w:rsidRPr="002B1C91" w:rsidRDefault="00D7125A" w:rsidP="00DB2E7D">
      <w:pPr>
        <w:pStyle w:val="BodyText"/>
        <w:tabs>
          <w:tab w:val="left" w:pos="284"/>
        </w:tabs>
        <w:spacing w:before="1"/>
        <w:ind w:left="320" w:right="-106"/>
        <w:jc w:val="both"/>
      </w:pPr>
      <w:r w:rsidRPr="002B1C91">
        <w:t>Базне</w:t>
      </w:r>
      <w:r w:rsidRPr="002B1C91">
        <w:rPr>
          <w:spacing w:val="-4"/>
        </w:rPr>
        <w:t xml:space="preserve"> </w:t>
      </w:r>
      <w:r w:rsidRPr="002B1C91">
        <w:t>станице</w:t>
      </w:r>
      <w:r w:rsidRPr="002B1C91">
        <w:rPr>
          <w:spacing w:val="-5"/>
        </w:rPr>
        <w:t xml:space="preserve"> </w:t>
      </w:r>
      <w:r w:rsidRPr="002B1C91">
        <w:t>мобилне</w:t>
      </w:r>
      <w:r w:rsidRPr="002B1C91">
        <w:rPr>
          <w:spacing w:val="-6"/>
        </w:rPr>
        <w:t xml:space="preserve"> </w:t>
      </w:r>
      <w:r w:rsidRPr="002B1C91">
        <w:t>телефоније</w:t>
      </w:r>
      <w:r w:rsidRPr="002B1C91">
        <w:rPr>
          <w:spacing w:val="-7"/>
        </w:rPr>
        <w:t xml:space="preserve"> </w:t>
      </w:r>
      <w:r w:rsidRPr="002B1C91">
        <w:t>могу</w:t>
      </w:r>
      <w:r w:rsidRPr="002B1C91">
        <w:rPr>
          <w:spacing w:val="-6"/>
        </w:rPr>
        <w:t xml:space="preserve"> </w:t>
      </w:r>
      <w:r w:rsidRPr="002B1C91">
        <w:t>бити</w:t>
      </w:r>
      <w:r w:rsidRPr="002B1C91">
        <w:rPr>
          <w:spacing w:val="-7"/>
        </w:rPr>
        <w:t xml:space="preserve"> </w:t>
      </w:r>
      <w:r w:rsidRPr="002B1C91">
        <w:rPr>
          <w:spacing w:val="-2"/>
        </w:rPr>
        <w:t>постављене</w:t>
      </w:r>
    </w:p>
    <w:p w:rsidR="00D7125A" w:rsidRPr="002B1C91" w:rsidRDefault="00D7125A" w:rsidP="00DB2E7D">
      <w:pPr>
        <w:pStyle w:val="BodyText"/>
        <w:tabs>
          <w:tab w:val="left" w:pos="284"/>
        </w:tabs>
        <w:spacing w:before="8"/>
        <w:ind w:right="-106"/>
        <w:jc w:val="both"/>
        <w:rPr>
          <w:sz w:val="23"/>
        </w:rPr>
      </w:pPr>
    </w:p>
    <w:p w:rsidR="00D7125A" w:rsidRPr="002B1C91" w:rsidRDefault="00D7125A" w:rsidP="00DB2E7D">
      <w:pPr>
        <w:pStyle w:val="Heading4"/>
        <w:numPr>
          <w:ilvl w:val="0"/>
          <w:numId w:val="2"/>
        </w:numPr>
        <w:tabs>
          <w:tab w:val="left" w:pos="284"/>
          <w:tab w:val="left" w:pos="681"/>
          <w:tab w:val="left" w:pos="2337"/>
          <w:tab w:val="left" w:pos="3510"/>
          <w:tab w:val="left" w:pos="5255"/>
          <w:tab w:val="left" w:pos="5655"/>
          <w:tab w:val="left" w:pos="6967"/>
          <w:tab w:val="left" w:pos="8862"/>
        </w:tabs>
        <w:spacing w:before="1"/>
        <w:ind w:left="680" w:right="-106" w:hanging="360"/>
        <w:jc w:val="both"/>
      </w:pPr>
      <w:r w:rsidRPr="002B1C91">
        <w:rPr>
          <w:spacing w:val="-2"/>
        </w:rPr>
        <w:t>ОЧЕКИВАНИ</w:t>
      </w:r>
      <w:r w:rsidRPr="002B1C91">
        <w:tab/>
      </w:r>
      <w:r w:rsidRPr="002B1C91">
        <w:rPr>
          <w:spacing w:val="-2"/>
        </w:rPr>
        <w:t>ЕФЕКТИ</w:t>
      </w:r>
      <w:r w:rsidRPr="002B1C91">
        <w:tab/>
      </w:r>
      <w:r w:rsidRPr="002B1C91">
        <w:rPr>
          <w:spacing w:val="-2"/>
        </w:rPr>
        <w:t>ПЛАНИРАЊА</w:t>
      </w:r>
      <w:r w:rsidRPr="002B1C91">
        <w:tab/>
      </w:r>
      <w:r w:rsidRPr="002B1C91">
        <w:rPr>
          <w:spacing w:val="-10"/>
        </w:rPr>
        <w:t>У</w:t>
      </w:r>
      <w:r w:rsidRPr="002B1C91">
        <w:tab/>
      </w:r>
      <w:r w:rsidRPr="002B1C91">
        <w:rPr>
          <w:spacing w:val="-2"/>
        </w:rPr>
        <w:t>ПОГЛЕДУ</w:t>
      </w:r>
      <w:r w:rsidRPr="002B1C91">
        <w:tab/>
      </w:r>
      <w:r w:rsidRPr="002B1C91">
        <w:rPr>
          <w:spacing w:val="-2"/>
        </w:rPr>
        <w:t>УНАПРЕЂЕЊА</w:t>
      </w:r>
      <w:r w:rsidRPr="002B1C91">
        <w:tab/>
      </w:r>
      <w:r w:rsidRPr="002B1C91">
        <w:rPr>
          <w:spacing w:val="-2"/>
        </w:rPr>
        <w:t xml:space="preserve">НАЧИНА </w:t>
      </w:r>
      <w:r w:rsidRPr="002B1C91">
        <w:t>КОРИШЋЕЊА ПРОСТОРА</w:t>
      </w:r>
    </w:p>
    <w:p w:rsidR="00D7125A" w:rsidRPr="002B1C91" w:rsidRDefault="00D7125A" w:rsidP="00DB2E7D">
      <w:pPr>
        <w:pStyle w:val="BodyText"/>
        <w:tabs>
          <w:tab w:val="left" w:pos="284"/>
        </w:tabs>
        <w:spacing w:before="2"/>
        <w:ind w:left="320" w:right="-106"/>
        <w:jc w:val="both"/>
      </w:pPr>
      <w:proofErr w:type="gramStart"/>
      <w:r w:rsidRPr="002B1C91">
        <w:t>Концептуални оквир планирања, уређења и заштите планског подручја се не мења у односу на основни План вишег реда.</w:t>
      </w:r>
      <w:proofErr w:type="gramEnd"/>
      <w:r w:rsidRPr="002B1C91">
        <w:rPr>
          <w:spacing w:val="40"/>
        </w:rPr>
        <w:t xml:space="preserve"> </w:t>
      </w:r>
      <w:proofErr w:type="gramStart"/>
      <w:r w:rsidRPr="002B1C91">
        <w:t>Основно начело планирања, коришћења, уређења и заштите простора при изради Плана је задржавање основне намене дефинисане планом вишег рада.</w:t>
      </w:r>
      <w:proofErr w:type="gramEnd"/>
      <w:r w:rsidRPr="002B1C91">
        <w:t xml:space="preserve"> </w:t>
      </w:r>
      <w:proofErr w:type="gramStart"/>
      <w:r w:rsidRPr="002B1C91">
        <w:t>С друге стране овим Планом ће се створити услови за</w:t>
      </w:r>
      <w:r w:rsidRPr="002B1C91">
        <w:rPr>
          <w:spacing w:val="40"/>
        </w:rPr>
        <w:t xml:space="preserve"> </w:t>
      </w:r>
      <w:r w:rsidRPr="002B1C91">
        <w:t>изградњу постројења која неће загађивати околни простор, увођења нових технологија које ће допринети ефикасности производње и пословања, побољшати квалитет животне средине и увођењу мера њене заштите и сл.</w:t>
      </w:r>
      <w:proofErr w:type="gramEnd"/>
    </w:p>
    <w:p w:rsidR="00D7125A" w:rsidRDefault="00D7125A" w:rsidP="00DB2E7D">
      <w:pPr>
        <w:tabs>
          <w:tab w:val="left" w:pos="284"/>
        </w:tabs>
        <w:ind w:right="-106"/>
        <w:jc w:val="both"/>
      </w:pPr>
    </w:p>
    <w:p w:rsidR="00D7125A" w:rsidRDefault="00D7125A" w:rsidP="00DB2E7D">
      <w:pPr>
        <w:tabs>
          <w:tab w:val="left" w:pos="284"/>
        </w:tabs>
        <w:ind w:right="-106"/>
        <w:jc w:val="both"/>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E1614" w:rsidRPr="00A33CE7" w:rsidRDefault="00DE1614" w:rsidP="00DB2E7D">
      <w:pPr>
        <w:pStyle w:val="Heading2"/>
        <w:ind w:left="0"/>
        <w:jc w:val="both"/>
        <w:rPr>
          <w:sz w:val="22"/>
          <w:szCs w:val="22"/>
        </w:rPr>
      </w:pPr>
      <w:r w:rsidRPr="00A33CE7">
        <w:rPr>
          <w:sz w:val="22"/>
          <w:szCs w:val="22"/>
        </w:rPr>
        <w:t xml:space="preserve">II ИЗМЕНЕ КОЈЕ СЕ ОДНОСЕ НА ОСНОВНИ ПЛАН </w:t>
      </w:r>
    </w:p>
    <w:p w:rsidR="00DE1614" w:rsidRPr="00A33CE7" w:rsidRDefault="00DE1614" w:rsidP="00DB2E7D">
      <w:pPr>
        <w:jc w:val="both"/>
      </w:pPr>
    </w:p>
    <w:p w:rsidR="00DE1614" w:rsidRPr="00DE1614" w:rsidRDefault="00DE1614" w:rsidP="00DB2E7D">
      <w:pPr>
        <w:jc w:val="both"/>
        <w:rPr>
          <w:b/>
          <w:noProof/>
          <w:lang w:val="sr-Cyrl-CS"/>
        </w:rPr>
      </w:pPr>
      <w:r w:rsidRPr="00DE1614">
        <w:rPr>
          <w:b/>
          <w:noProof/>
          <w:lang w:val="sr-Cyrl-CS"/>
        </w:rPr>
        <w:t>( На основу текста објавњеном у Службеном листу града Панчево број 28/2019 )</w:t>
      </w:r>
    </w:p>
    <w:p w:rsidR="00DE1614" w:rsidRPr="00DE1614" w:rsidRDefault="00DE1614" w:rsidP="00DB2E7D">
      <w:pPr>
        <w:jc w:val="both"/>
        <w:rPr>
          <w:lang w:val="ru-RU"/>
        </w:rPr>
      </w:pPr>
    </w:p>
    <w:p w:rsidR="00DE1614" w:rsidRPr="00DE1614" w:rsidRDefault="00DE1614" w:rsidP="00DB2E7D">
      <w:pPr>
        <w:pStyle w:val="TableParagraph"/>
        <w:tabs>
          <w:tab w:val="left" w:pos="284"/>
        </w:tabs>
        <w:spacing w:line="225" w:lineRule="exact"/>
        <w:ind w:right="-106"/>
        <w:jc w:val="both"/>
        <w:rPr>
          <w:spacing w:val="-7"/>
        </w:rPr>
      </w:pPr>
      <w:r w:rsidRPr="00DE1614">
        <w:rPr>
          <w:lang w:val="ru-RU"/>
        </w:rPr>
        <w:t xml:space="preserve">Измене и допуне планског документа се односе на делове текста основног Плана </w:t>
      </w:r>
      <w:r w:rsidRPr="00DE1614">
        <w:t>плана</w:t>
      </w:r>
      <w:r w:rsidRPr="00DE1614">
        <w:rPr>
          <w:spacing w:val="-9"/>
        </w:rPr>
        <w:t xml:space="preserve"> </w:t>
      </w:r>
      <w:r w:rsidRPr="00DE1614">
        <w:t>детаљне</w:t>
      </w:r>
      <w:r w:rsidRPr="00DE1614">
        <w:rPr>
          <w:spacing w:val="-7"/>
        </w:rPr>
        <w:t xml:space="preserve">   </w:t>
      </w:r>
      <w:r w:rsidRPr="00DE1614">
        <w:rPr>
          <w:spacing w:val="-2"/>
        </w:rPr>
        <w:t>регулације</w:t>
      </w:r>
      <w:r w:rsidRPr="00DE1614">
        <w:t xml:space="preserve"> за подручје северне индустријско- пословно-  производне</w:t>
      </w:r>
      <w:r w:rsidRPr="00DE1614">
        <w:rPr>
          <w:spacing w:val="-11"/>
        </w:rPr>
        <w:t xml:space="preserve"> </w:t>
      </w:r>
      <w:r w:rsidRPr="00DE1614">
        <w:t>зоне</w:t>
      </w:r>
      <w:r w:rsidRPr="00DE1614">
        <w:rPr>
          <w:spacing w:val="-11"/>
        </w:rPr>
        <w:t xml:space="preserve"> </w:t>
      </w:r>
      <w:r w:rsidRPr="00DE1614">
        <w:t>2</w:t>
      </w:r>
      <w:r w:rsidRPr="00DE1614">
        <w:rPr>
          <w:spacing w:val="-10"/>
        </w:rPr>
        <w:t xml:space="preserve"> </w:t>
      </w:r>
      <w:r w:rsidRPr="00DE1614">
        <w:t>у</w:t>
      </w:r>
      <w:r w:rsidRPr="00DE1614">
        <w:rPr>
          <w:spacing w:val="-10"/>
        </w:rPr>
        <w:t xml:space="preserve"> </w:t>
      </w:r>
      <w:r>
        <w:t>Панчеву,</w:t>
      </w:r>
      <w:r w:rsidRPr="00DE1614">
        <w:rPr>
          <w:lang w:val="ru-RU"/>
        </w:rPr>
        <w:t xml:space="preserve"> сходно тексту (на наведеним страницама) који је објављен у ''Службеном листу</w:t>
      </w:r>
      <w:r>
        <w:rPr>
          <w:lang w:val="ru-RU"/>
        </w:rPr>
        <w:t xml:space="preserve"> града Панчева</w:t>
      </w:r>
      <w:r w:rsidR="00A40587">
        <w:rPr>
          <w:lang w:val="ru-RU"/>
        </w:rPr>
        <w:t xml:space="preserve"> </w:t>
      </w:r>
      <w:r w:rsidRPr="00DE1614">
        <w:rPr>
          <w:lang w:val="ru-RU"/>
        </w:rPr>
        <w:t xml:space="preserve">'', бр. </w:t>
      </w:r>
      <w:r>
        <w:rPr>
          <w:lang w:val="ru-RU" w:eastAsia="sr-Cyrl-CS"/>
        </w:rPr>
        <w:t>28</w:t>
      </w:r>
      <w:r w:rsidRPr="00DE1614">
        <w:rPr>
          <w:lang w:eastAsia="sr-Cyrl-CS"/>
        </w:rPr>
        <w:t>/1</w:t>
      </w:r>
      <w:r>
        <w:rPr>
          <w:lang w:val="ru-RU" w:eastAsia="sr-Cyrl-CS"/>
        </w:rPr>
        <w:t>9</w:t>
      </w:r>
      <w:r w:rsidRPr="00DE1614">
        <w:rPr>
          <w:lang w:val="ru-RU"/>
        </w:rPr>
        <w:t>. као и на измене одговарајућих графичких прилога.</w:t>
      </w:r>
    </w:p>
    <w:p w:rsidR="00D7125A" w:rsidRPr="00DE1614" w:rsidRDefault="00D7125A" w:rsidP="00DB2E7D">
      <w:pPr>
        <w:pStyle w:val="BodyText"/>
        <w:tabs>
          <w:tab w:val="left" w:pos="284"/>
        </w:tabs>
        <w:ind w:right="-106"/>
        <w:jc w:val="both"/>
      </w:pPr>
    </w:p>
    <w:p w:rsidR="00D7125A" w:rsidRPr="00DE1614" w:rsidRDefault="00D7125A" w:rsidP="00DB2E7D">
      <w:pPr>
        <w:pStyle w:val="BodyText"/>
        <w:tabs>
          <w:tab w:val="left" w:pos="284"/>
        </w:tabs>
        <w:ind w:right="-106"/>
        <w:jc w:val="both"/>
      </w:pPr>
    </w:p>
    <w:p w:rsidR="00DE1614" w:rsidRPr="00574881" w:rsidRDefault="00DE1614" w:rsidP="00DB2E7D">
      <w:pPr>
        <w:widowControl/>
        <w:adjustRightInd w:val="0"/>
        <w:jc w:val="both"/>
        <w:rPr>
          <w:rFonts w:eastAsia="LiberationSerif-Bold"/>
          <w:b/>
          <w:bCs/>
        </w:rPr>
      </w:pPr>
      <w:r w:rsidRPr="00DE1614">
        <w:rPr>
          <w:rFonts w:eastAsia="LiberationSerif-Bold"/>
          <w:b/>
          <w:bCs/>
        </w:rPr>
        <w:t>А3 ОПИС ПОСТОЈЕЋЕГ СТАЊА</w:t>
      </w:r>
      <w:r w:rsidR="00574881">
        <w:rPr>
          <w:rFonts w:eastAsia="LiberationSerif-Bold"/>
          <w:b/>
          <w:bCs/>
        </w:rPr>
        <w:t xml:space="preserve"> </w:t>
      </w:r>
      <w:r w:rsidRPr="00DE1614">
        <w:rPr>
          <w:rFonts w:eastAsia="LiberationSerif"/>
        </w:rPr>
        <w:t>Страна</w:t>
      </w:r>
      <w:r w:rsidR="00574881">
        <w:rPr>
          <w:rFonts w:eastAsia="LiberationSerif"/>
        </w:rPr>
        <w:t xml:space="preserve"> 6</w:t>
      </w:r>
      <w:r w:rsidRPr="00DE1614">
        <w:rPr>
          <w:rFonts w:eastAsia="LiberationSerif"/>
        </w:rPr>
        <w:t xml:space="preserve"> </w:t>
      </w:r>
    </w:p>
    <w:p w:rsidR="00D7125A" w:rsidRPr="00574881" w:rsidRDefault="00DE1614" w:rsidP="00DB2E7D">
      <w:pPr>
        <w:pStyle w:val="BodyText"/>
        <w:tabs>
          <w:tab w:val="left" w:pos="284"/>
        </w:tabs>
        <w:ind w:right="-106"/>
        <w:jc w:val="both"/>
      </w:pPr>
      <w:r w:rsidRPr="00DE1614">
        <w:rPr>
          <w:rFonts w:eastAsia="Arial-BoldMT"/>
          <w:b/>
          <w:bCs/>
        </w:rPr>
        <w:t>Постојећа претежна намена површина</w:t>
      </w:r>
      <w:r w:rsidR="00574881">
        <w:rPr>
          <w:rFonts w:eastAsia="Arial-BoldMT"/>
          <w:b/>
          <w:bCs/>
        </w:rPr>
        <w:t xml:space="preserve">, </w:t>
      </w:r>
      <w:r w:rsidR="00E2796F">
        <w:rPr>
          <w:rFonts w:eastAsia="Arial-BoldMT"/>
          <w:b/>
          <w:bCs/>
        </w:rPr>
        <w:t>брише се цео текст и додаје нови</w:t>
      </w:r>
      <w:r w:rsidR="00574881">
        <w:rPr>
          <w:rFonts w:eastAsia="Arial-BoldMT"/>
          <w:b/>
          <w:bCs/>
        </w:rPr>
        <w:t xml:space="preserve"> који гласи:</w:t>
      </w:r>
    </w:p>
    <w:p w:rsidR="00D7125A" w:rsidRPr="00190838" w:rsidRDefault="00D7125A" w:rsidP="00DB2E7D">
      <w:pPr>
        <w:pStyle w:val="BodyText"/>
        <w:tabs>
          <w:tab w:val="left" w:pos="284"/>
        </w:tabs>
        <w:ind w:right="-106"/>
        <w:jc w:val="both"/>
        <w:rPr>
          <w:sz w:val="20"/>
        </w:rPr>
      </w:pPr>
    </w:p>
    <w:p w:rsidR="00574881" w:rsidRDefault="00E2796F" w:rsidP="00DB2E7D">
      <w:pPr>
        <w:pStyle w:val="BodyText"/>
        <w:tabs>
          <w:tab w:val="left" w:pos="0"/>
        </w:tabs>
        <w:spacing w:line="228" w:lineRule="auto"/>
        <w:ind w:right="-106" w:hanging="320"/>
        <w:jc w:val="both"/>
        <w:rPr>
          <w:spacing w:val="-2"/>
        </w:rPr>
      </w:pPr>
      <w:r>
        <w:t xml:space="preserve">     "</w:t>
      </w:r>
      <w:r w:rsidR="00574881" w:rsidRPr="002B1C91">
        <w:t>Простор у површини од око 29</w:t>
      </w:r>
      <w:proofErr w:type="gramStart"/>
      <w:r w:rsidR="00574881" w:rsidRPr="002B1C91">
        <w:t>,92</w:t>
      </w:r>
      <w:proofErr w:type="gramEnd"/>
      <w:r w:rsidR="00574881" w:rsidRPr="002B1C91">
        <w:t xml:space="preserve"> hа. </w:t>
      </w:r>
      <w:proofErr w:type="gramStart"/>
      <w:r w:rsidR="00574881" w:rsidRPr="002B1C91">
        <w:t xml:space="preserve">Северне индустријско-пословно-производне зоне 2 у Панчеву, је заправо продужетак северне индустријско-пословно-производне зоне у Панчеву, која се готово реализовала на основу Плана детаљне регулације за подручје северне индустријско- пословно-производне зоне у Панчеву („Сл.лист града Панчева" број </w:t>
      </w:r>
      <w:r w:rsidR="00574881" w:rsidRPr="002B1C91">
        <w:rPr>
          <w:spacing w:val="-2"/>
        </w:rPr>
        <w:t>30/17).</w:t>
      </w:r>
      <w:proofErr w:type="gramEnd"/>
    </w:p>
    <w:p w:rsidR="00574881" w:rsidRPr="00434341" w:rsidRDefault="00574881" w:rsidP="00DB2E7D">
      <w:pPr>
        <w:pStyle w:val="BodyText"/>
        <w:tabs>
          <w:tab w:val="left" w:pos="284"/>
        </w:tabs>
        <w:spacing w:line="228" w:lineRule="auto"/>
        <w:ind w:left="320" w:right="-106" w:hanging="320"/>
        <w:jc w:val="both"/>
        <w:rPr>
          <w:spacing w:val="-2"/>
        </w:rPr>
      </w:pPr>
    </w:p>
    <w:p w:rsidR="00574881" w:rsidRPr="00E2796F" w:rsidRDefault="00574881" w:rsidP="00DB2E7D">
      <w:pPr>
        <w:ind w:hanging="320"/>
        <w:jc w:val="both"/>
      </w:pPr>
      <w:r>
        <w:rPr>
          <w:lang w:eastAsia="sr-Latn-CS"/>
        </w:rPr>
        <w:t xml:space="preserve">     П</w:t>
      </w:r>
      <w:r w:rsidRPr="00C70DBF">
        <w:rPr>
          <w:lang w:eastAsia="sr-Latn-CS"/>
        </w:rPr>
        <w:t>росто</w:t>
      </w:r>
      <w:r>
        <w:rPr>
          <w:lang w:eastAsia="sr-Latn-CS"/>
        </w:rPr>
        <w:t xml:space="preserve">р је </w:t>
      </w:r>
      <w:proofErr w:type="gramStart"/>
      <w:r>
        <w:rPr>
          <w:lang w:eastAsia="sr-Latn-CS"/>
        </w:rPr>
        <w:t xml:space="preserve">намењен </w:t>
      </w:r>
      <w:r w:rsidRPr="00C70DBF">
        <w:rPr>
          <w:lang w:eastAsia="sr-Latn-CS"/>
        </w:rPr>
        <w:t xml:space="preserve"> индустријско</w:t>
      </w:r>
      <w:proofErr w:type="gramEnd"/>
      <w:r w:rsidRPr="00C70DBF">
        <w:rPr>
          <w:lang w:eastAsia="sr-Latn-CS"/>
        </w:rPr>
        <w:t>-пословно-производним садржајима.</w:t>
      </w:r>
      <w:r w:rsidR="00E2796F">
        <w:rPr>
          <w:lang w:eastAsia="sr-Latn-CS"/>
        </w:rPr>
        <w:t>Изграђени су објекти ове намене.</w:t>
      </w:r>
    </w:p>
    <w:p w:rsidR="00574881" w:rsidRPr="00E2796F" w:rsidRDefault="00574881" w:rsidP="00DB2E7D">
      <w:pPr>
        <w:jc w:val="both"/>
        <w:rPr>
          <w:spacing w:val="-5"/>
        </w:rPr>
      </w:pPr>
    </w:p>
    <w:p w:rsidR="00574881" w:rsidRDefault="00574881" w:rsidP="00DB2E7D">
      <w:pPr>
        <w:pStyle w:val="BodyText"/>
        <w:ind w:hanging="320"/>
        <w:jc w:val="both"/>
      </w:pPr>
      <w:r>
        <w:t xml:space="preserve">     </w:t>
      </w:r>
      <w:r w:rsidRPr="00090315">
        <w:t>Разлог за израду Измена и допуна плана је</w:t>
      </w:r>
      <w:r>
        <w:t xml:space="preserve"> </w:t>
      </w:r>
      <w:r w:rsidRPr="00090315">
        <w:t xml:space="preserve">дефинисање урбанистичких параметара </w:t>
      </w:r>
      <w:r>
        <w:t xml:space="preserve">  </w:t>
      </w:r>
    </w:p>
    <w:p w:rsidR="00574881" w:rsidRDefault="00574881" w:rsidP="00DB2E7D">
      <w:pPr>
        <w:pStyle w:val="BodyText"/>
        <w:ind w:right="-106" w:hanging="320"/>
        <w:jc w:val="both"/>
      </w:pPr>
      <w:r>
        <w:t xml:space="preserve">     </w:t>
      </w:r>
      <w:proofErr w:type="gramStart"/>
      <w:r w:rsidRPr="00090315">
        <w:t>грађења</w:t>
      </w:r>
      <w:proofErr w:type="gramEnd"/>
      <w:r w:rsidRPr="00090315">
        <w:t xml:space="preserve"> који се</w:t>
      </w:r>
      <w:r>
        <w:t xml:space="preserve"> </w:t>
      </w:r>
      <w:r w:rsidRPr="00090315">
        <w:t>односе на проценат заузетости и стварање планског основа</w:t>
      </w:r>
      <w:r>
        <w:t xml:space="preserve"> </w:t>
      </w:r>
      <w:r w:rsidRPr="00090315">
        <w:t>за</w:t>
      </w:r>
      <w:r>
        <w:t xml:space="preserve"> грађење</w:t>
      </w:r>
      <w:r w:rsidRPr="00090315">
        <w:t xml:space="preserve"> </w:t>
      </w:r>
      <w:r>
        <w:t xml:space="preserve">    </w:t>
      </w:r>
    </w:p>
    <w:p w:rsidR="00574881" w:rsidRDefault="00574881" w:rsidP="00DB2E7D">
      <w:pPr>
        <w:pStyle w:val="BodyText"/>
        <w:ind w:hanging="320"/>
        <w:jc w:val="both"/>
      </w:pPr>
      <w:r>
        <w:t xml:space="preserve">     </w:t>
      </w:r>
      <w:proofErr w:type="gramStart"/>
      <w:r w:rsidRPr="00090315">
        <w:t>објекта</w:t>
      </w:r>
      <w:proofErr w:type="gramEnd"/>
      <w:r w:rsidRPr="00090315">
        <w:t xml:space="preserve"> за боравак деце у оквиру наведене зоне,ради унапређење</w:t>
      </w:r>
      <w:r>
        <w:t xml:space="preserve"> </w:t>
      </w:r>
      <w:r w:rsidRPr="00090315">
        <w:t xml:space="preserve">постојећих и </w:t>
      </w:r>
    </w:p>
    <w:p w:rsidR="00574881" w:rsidRPr="00531357" w:rsidRDefault="00574881" w:rsidP="00DB2E7D">
      <w:pPr>
        <w:pStyle w:val="BodyText"/>
        <w:ind w:hanging="320"/>
        <w:jc w:val="both"/>
      </w:pPr>
      <w:r>
        <w:t xml:space="preserve">     </w:t>
      </w:r>
      <w:proofErr w:type="gramStart"/>
      <w:r w:rsidRPr="00090315">
        <w:t>увођење</w:t>
      </w:r>
      <w:proofErr w:type="gramEnd"/>
      <w:r w:rsidRPr="00090315">
        <w:t xml:space="preserve"> нових садржаја</w:t>
      </w:r>
      <w:r>
        <w:t xml:space="preserve"> </w:t>
      </w:r>
      <w:r w:rsidRPr="00090315">
        <w:t>радне зоне, у складу са Законом о планирању</w:t>
      </w:r>
      <w:r>
        <w:t xml:space="preserve"> </w:t>
      </w:r>
      <w:r w:rsidRPr="00090315">
        <w:t xml:space="preserve">и </w:t>
      </w:r>
      <w:r>
        <w:t xml:space="preserve"> </w:t>
      </w:r>
      <w:r w:rsidRPr="00090315">
        <w:t>изградњи</w:t>
      </w:r>
    </w:p>
    <w:p w:rsidR="00574881" w:rsidRDefault="00574881" w:rsidP="00DB2E7D">
      <w:pPr>
        <w:pStyle w:val="BodyText"/>
        <w:ind w:hanging="320"/>
        <w:jc w:val="both"/>
      </w:pPr>
      <w:r>
        <w:t xml:space="preserve">    </w:t>
      </w:r>
      <w:r w:rsidRPr="00090315">
        <w:t>(„Службени гласник РС</w:t>
      </w:r>
      <w:proofErr w:type="gramStart"/>
      <w:r w:rsidRPr="00090315">
        <w:t>“ број</w:t>
      </w:r>
      <w:proofErr w:type="gramEnd"/>
      <w:r w:rsidRPr="00090315">
        <w:t xml:space="preserve"> 72/09, 81/09–исправка, 64/10-УС, 24/11,121/12, </w:t>
      </w:r>
    </w:p>
    <w:p w:rsidR="00574881" w:rsidRDefault="00574881" w:rsidP="00DB2E7D">
      <w:pPr>
        <w:pStyle w:val="BodyText"/>
        <w:ind w:hanging="320"/>
        <w:jc w:val="both"/>
      </w:pPr>
      <w:r>
        <w:t xml:space="preserve">     </w:t>
      </w:r>
      <w:proofErr w:type="gramStart"/>
      <w:r w:rsidRPr="00090315">
        <w:t>42/13-УС, 50/13-УС, 98/13-УС, 132/14,145/14, 83/18, 31/19, 37/19-др.закон, 9/20 и 52/21).</w:t>
      </w:r>
      <w:proofErr w:type="gramEnd"/>
    </w:p>
    <w:p w:rsidR="00574881" w:rsidRPr="00E91148" w:rsidRDefault="00574881" w:rsidP="00DB2E7D">
      <w:pPr>
        <w:pStyle w:val="BodyText"/>
        <w:ind w:hanging="320"/>
        <w:jc w:val="both"/>
      </w:pPr>
    </w:p>
    <w:p w:rsidR="00574881" w:rsidRDefault="00574881" w:rsidP="00DB2E7D">
      <w:pPr>
        <w:ind w:hanging="320"/>
        <w:jc w:val="both"/>
      </w:pPr>
      <w:r>
        <w:t xml:space="preserve">     </w:t>
      </w:r>
      <w:r w:rsidRPr="00E91148">
        <w:t>Циљ израде Измена и допуна Плана је</w:t>
      </w:r>
      <w:r>
        <w:t xml:space="preserve"> </w:t>
      </w:r>
      <w:r w:rsidRPr="00E91148">
        <w:t xml:space="preserve">унапређење постојећих и увођење нових </w:t>
      </w:r>
      <w:r>
        <w:t xml:space="preserve">   </w:t>
      </w:r>
    </w:p>
    <w:p w:rsidR="00574881" w:rsidRDefault="00574881" w:rsidP="00DB2E7D">
      <w:pPr>
        <w:ind w:hanging="320"/>
        <w:jc w:val="both"/>
      </w:pPr>
      <w:r>
        <w:t xml:space="preserve">     </w:t>
      </w:r>
      <w:proofErr w:type="gramStart"/>
      <w:r w:rsidRPr="00E91148">
        <w:t>садржаја</w:t>
      </w:r>
      <w:proofErr w:type="gramEnd"/>
      <w:r w:rsidRPr="00E91148">
        <w:t xml:space="preserve"> радне</w:t>
      </w:r>
      <w:r>
        <w:t xml:space="preserve"> </w:t>
      </w:r>
      <w:r w:rsidRPr="00E91148">
        <w:t>зоне, као и преиспитивање урбанистичких параметара</w:t>
      </w:r>
      <w:r>
        <w:t xml:space="preserve"> </w:t>
      </w:r>
      <w:r w:rsidRPr="00E91148">
        <w:t xml:space="preserve">који би </w:t>
      </w:r>
    </w:p>
    <w:p w:rsidR="00574881" w:rsidRDefault="00574881" w:rsidP="00DB2E7D">
      <w:pPr>
        <w:ind w:hanging="320"/>
        <w:jc w:val="both"/>
      </w:pPr>
      <w:r>
        <w:t xml:space="preserve">     </w:t>
      </w:r>
      <w:proofErr w:type="gramStart"/>
      <w:r w:rsidRPr="00E91148">
        <w:t>утицали</w:t>
      </w:r>
      <w:proofErr w:type="gramEnd"/>
      <w:r w:rsidRPr="00E91148">
        <w:t xml:space="preserve"> како на квалитет рада и боравка у зони</w:t>
      </w:r>
      <w:r>
        <w:t xml:space="preserve"> </w:t>
      </w:r>
      <w:r w:rsidRPr="00E91148">
        <w:t xml:space="preserve">тако и на квалитет самог процеса </w:t>
      </w:r>
    </w:p>
    <w:p w:rsidR="00574881" w:rsidRPr="005A1E01" w:rsidRDefault="00574881" w:rsidP="00DB2E7D">
      <w:pPr>
        <w:ind w:hanging="320"/>
        <w:jc w:val="both"/>
      </w:pPr>
      <w:r>
        <w:t xml:space="preserve">     </w:t>
      </w:r>
      <w:proofErr w:type="gramStart"/>
      <w:r w:rsidRPr="00E91148">
        <w:t>производње</w:t>
      </w:r>
      <w:proofErr w:type="gramEnd"/>
      <w:r>
        <w:t>.</w:t>
      </w:r>
    </w:p>
    <w:p w:rsidR="00574881" w:rsidRDefault="00574881" w:rsidP="00DB2E7D">
      <w:pPr>
        <w:ind w:hanging="320"/>
        <w:jc w:val="both"/>
      </w:pPr>
    </w:p>
    <w:p w:rsidR="00574881" w:rsidRDefault="00574881" w:rsidP="00DB2E7D">
      <w:pPr>
        <w:ind w:hanging="320"/>
        <w:jc w:val="both"/>
      </w:pPr>
      <w:r>
        <w:t xml:space="preserve">    </w:t>
      </w:r>
      <w:r w:rsidRPr="00E91148">
        <w:t>Концептуални оквир планирања, уређења и</w:t>
      </w:r>
      <w:r>
        <w:t xml:space="preserve"> </w:t>
      </w:r>
      <w:r w:rsidRPr="00E91148">
        <w:t xml:space="preserve">заштите планског подручја обухваћеног </w:t>
      </w:r>
      <w:r>
        <w:t xml:space="preserve">  </w:t>
      </w:r>
    </w:p>
    <w:p w:rsidR="00574881" w:rsidRDefault="00574881" w:rsidP="00DB2E7D">
      <w:pPr>
        <w:ind w:hanging="320"/>
        <w:jc w:val="both"/>
      </w:pPr>
      <w:r>
        <w:t xml:space="preserve">    </w:t>
      </w:r>
      <w:proofErr w:type="gramStart"/>
      <w:r>
        <w:t>и</w:t>
      </w:r>
      <w:r w:rsidRPr="00E91148">
        <w:t>зменама</w:t>
      </w:r>
      <w:proofErr w:type="gramEnd"/>
      <w:r w:rsidRPr="00E91148">
        <w:t xml:space="preserve"> и</w:t>
      </w:r>
      <w:r>
        <w:t xml:space="preserve"> </w:t>
      </w:r>
      <w:r w:rsidRPr="00E91148">
        <w:t>допунама плана се не мења у односу на ПГР</w:t>
      </w:r>
      <w:r>
        <w:t>.Израдом и</w:t>
      </w:r>
      <w:r w:rsidRPr="00E91148">
        <w:t xml:space="preserve">змена и допуна </w:t>
      </w:r>
    </w:p>
    <w:p w:rsidR="00574881" w:rsidRPr="00996E4A" w:rsidRDefault="00574881" w:rsidP="00DB2E7D">
      <w:pPr>
        <w:ind w:hanging="320"/>
        <w:jc w:val="both"/>
      </w:pPr>
      <w:r>
        <w:t xml:space="preserve">    </w:t>
      </w:r>
      <w:proofErr w:type="gramStart"/>
      <w:r w:rsidRPr="00E91148">
        <w:t>плана</w:t>
      </w:r>
      <w:proofErr w:type="gramEnd"/>
      <w:r w:rsidRPr="00E91148">
        <w:t xml:space="preserve"> ће се углавном</w:t>
      </w:r>
      <w:r>
        <w:t xml:space="preserve"> </w:t>
      </w:r>
      <w:r w:rsidRPr="00E91148">
        <w:t>задржати садашњи, већ формирани просторни оквир.</w:t>
      </w:r>
      <w:r>
        <w:t>Изменама</w:t>
      </w:r>
    </w:p>
    <w:p w:rsidR="00574881" w:rsidRDefault="00574881" w:rsidP="00DB2E7D">
      <w:pPr>
        <w:ind w:hanging="320"/>
        <w:jc w:val="both"/>
      </w:pPr>
      <w:r>
        <w:t xml:space="preserve">    </w:t>
      </w:r>
      <w:proofErr w:type="gramStart"/>
      <w:r w:rsidRPr="00E91148">
        <w:t>и</w:t>
      </w:r>
      <w:proofErr w:type="gramEnd"/>
      <w:r w:rsidRPr="00E91148">
        <w:t xml:space="preserve"> допунама плана је неопходно ускладити и</w:t>
      </w:r>
      <w:r>
        <w:t xml:space="preserve"> </w:t>
      </w:r>
      <w:r w:rsidRPr="00E91148">
        <w:t>преиспитати постојећа Планска</w:t>
      </w:r>
      <w:r>
        <w:t xml:space="preserve"> </w:t>
      </w:r>
      <w:r w:rsidRPr="00E91148">
        <w:t>решења</w:t>
      </w:r>
    </w:p>
    <w:p w:rsidR="00574881" w:rsidRPr="005A1E01" w:rsidRDefault="00574881" w:rsidP="00DB2E7D">
      <w:pPr>
        <w:ind w:hanging="320"/>
        <w:jc w:val="both"/>
      </w:pPr>
      <w:r>
        <w:t xml:space="preserve">   </w:t>
      </w:r>
      <w:r w:rsidRPr="00E91148">
        <w:t xml:space="preserve"> </w:t>
      </w:r>
      <w:proofErr w:type="gramStart"/>
      <w:r w:rsidRPr="00E91148">
        <w:t>из</w:t>
      </w:r>
      <w:proofErr w:type="gramEnd"/>
      <w:r w:rsidRPr="00E91148">
        <w:t xml:space="preserve"> основног</w:t>
      </w:r>
      <w:r>
        <w:t xml:space="preserve"> </w:t>
      </w:r>
      <w:r w:rsidRPr="00E91148">
        <w:t>Плана.</w:t>
      </w:r>
    </w:p>
    <w:p w:rsidR="00574881" w:rsidRDefault="00574881" w:rsidP="00DB2E7D">
      <w:pPr>
        <w:ind w:hanging="320"/>
        <w:jc w:val="both"/>
      </w:pPr>
      <w:r>
        <w:t xml:space="preserve">    </w:t>
      </w:r>
      <w:r w:rsidRPr="008D296E">
        <w:t>Основно начело планирања, коришћења, уређења</w:t>
      </w:r>
      <w:r>
        <w:t xml:space="preserve"> </w:t>
      </w:r>
      <w:r w:rsidRPr="008D296E">
        <w:t xml:space="preserve">и заштите предметног простора </w:t>
      </w:r>
      <w:r>
        <w:t xml:space="preserve"> </w:t>
      </w:r>
    </w:p>
    <w:p w:rsidR="00574881" w:rsidRPr="005A1E01" w:rsidRDefault="00574881" w:rsidP="00DB2E7D">
      <w:pPr>
        <w:ind w:hanging="320"/>
        <w:jc w:val="both"/>
      </w:pPr>
      <w:r>
        <w:t xml:space="preserve">    </w:t>
      </w:r>
      <w:proofErr w:type="gramStart"/>
      <w:r w:rsidRPr="008D296E">
        <w:t xml:space="preserve">при </w:t>
      </w:r>
      <w:r>
        <w:t xml:space="preserve"> </w:t>
      </w:r>
      <w:r w:rsidRPr="008D296E">
        <w:t>изменама</w:t>
      </w:r>
      <w:proofErr w:type="gramEnd"/>
      <w:r w:rsidRPr="008D296E">
        <w:t xml:space="preserve"> и допунама</w:t>
      </w:r>
      <w:r>
        <w:t xml:space="preserve"> </w:t>
      </w:r>
      <w:r w:rsidRPr="008D296E">
        <w:t>је задржавање основне намене дефинисане ПГР-ом као и</w:t>
      </w:r>
    </w:p>
    <w:p w:rsidR="00574881" w:rsidRDefault="00574881" w:rsidP="00DB2E7D">
      <w:pPr>
        <w:ind w:hanging="320"/>
        <w:jc w:val="both"/>
      </w:pPr>
      <w:r>
        <w:t xml:space="preserve">    </w:t>
      </w:r>
      <w:proofErr w:type="gramStart"/>
      <w:r w:rsidRPr="008D296E">
        <w:t>задржавање</w:t>
      </w:r>
      <w:proofErr w:type="gramEnd"/>
      <w:r w:rsidRPr="008D296E">
        <w:t xml:space="preserve"> формираних урбаних целина које су претежно</w:t>
      </w:r>
      <w:r>
        <w:t xml:space="preserve"> </w:t>
      </w:r>
      <w:r w:rsidRPr="008D296E">
        <w:t>изграђене и завршене.</w:t>
      </w:r>
    </w:p>
    <w:p w:rsidR="00574881" w:rsidRDefault="00574881" w:rsidP="00DB2E7D">
      <w:pPr>
        <w:ind w:hanging="320"/>
        <w:jc w:val="both"/>
      </w:pPr>
      <w:r>
        <w:t xml:space="preserve">    </w:t>
      </w:r>
      <w:r w:rsidRPr="00247367">
        <w:t>Приликом израде Измена и допуна плана мора</w:t>
      </w:r>
      <w:r>
        <w:t xml:space="preserve"> </w:t>
      </w:r>
      <w:r w:rsidRPr="00247367">
        <w:t>се водити рачуна степену</w:t>
      </w:r>
      <w:r>
        <w:t xml:space="preserve"> </w:t>
      </w:r>
      <w:r w:rsidRPr="00247367">
        <w:t xml:space="preserve">реализације </w:t>
      </w:r>
      <w:r>
        <w:t xml:space="preserve"> </w:t>
      </w:r>
    </w:p>
    <w:p w:rsidR="00574881" w:rsidRPr="00247367" w:rsidRDefault="00574881" w:rsidP="00DB2E7D">
      <w:pPr>
        <w:ind w:hanging="320"/>
        <w:jc w:val="both"/>
      </w:pPr>
      <w:r>
        <w:t xml:space="preserve">    </w:t>
      </w:r>
      <w:proofErr w:type="gramStart"/>
      <w:r w:rsidRPr="00247367">
        <w:t>важећег</w:t>
      </w:r>
      <w:proofErr w:type="gramEnd"/>
      <w:r w:rsidRPr="00247367">
        <w:t xml:space="preserve"> плана у</w:t>
      </w:r>
      <w:r>
        <w:t xml:space="preserve"> </w:t>
      </w:r>
      <w:r w:rsidRPr="00247367">
        <w:t>предметном простору као урбане целине.</w:t>
      </w:r>
      <w:r w:rsidR="003E406F">
        <w:t>"</w:t>
      </w:r>
    </w:p>
    <w:p w:rsidR="00574881" w:rsidRDefault="00574881" w:rsidP="00DB2E7D">
      <w:pPr>
        <w:ind w:hanging="320"/>
        <w:jc w:val="both"/>
      </w:pPr>
    </w:p>
    <w:p w:rsidR="00574881" w:rsidRPr="00190838" w:rsidRDefault="00574881" w:rsidP="00190838">
      <w:pPr>
        <w:jc w:val="both"/>
      </w:pPr>
    </w:p>
    <w:p w:rsidR="00D7125A" w:rsidRPr="00207E1B" w:rsidRDefault="00E2796F" w:rsidP="00DB2E7D">
      <w:pPr>
        <w:pStyle w:val="BodyText"/>
        <w:tabs>
          <w:tab w:val="left" w:pos="284"/>
        </w:tabs>
        <w:ind w:right="-106"/>
        <w:jc w:val="both"/>
      </w:pPr>
      <w:proofErr w:type="gramStart"/>
      <w:r w:rsidRPr="00E2796F">
        <w:rPr>
          <w:rFonts w:eastAsia="LiberationSerif-Bold"/>
          <w:b/>
          <w:bCs/>
        </w:rPr>
        <w:t>Б2.2. ИНДУСТРИЈСКО-ПОСЛОВНО-ПРОИЗВОДНА ЗОНА</w:t>
      </w:r>
      <w:r w:rsidR="00207E1B">
        <w:rPr>
          <w:rFonts w:eastAsia="LiberationSerif-Bold"/>
          <w:b/>
          <w:bCs/>
        </w:rPr>
        <w:t xml:space="preserve"> поглавље на страни 53, табеларни приказ правила градње у делу табеле која се налази на страни 56.</w:t>
      </w:r>
      <w:proofErr w:type="gramEnd"/>
      <w:r w:rsidR="00207E1B">
        <w:rPr>
          <w:rFonts w:eastAsia="LiberationSerif-Bold"/>
          <w:b/>
          <w:bCs/>
        </w:rPr>
        <w:t xml:space="preserve"> Брише се број 50%, а додаје нови број </w:t>
      </w:r>
      <w:r w:rsidR="00A3541F">
        <w:rPr>
          <w:rFonts w:eastAsia="LiberationSerif-Bold"/>
          <w:b/>
          <w:bCs/>
        </w:rPr>
        <w:t>"</w:t>
      </w:r>
      <w:r w:rsidR="00207E1B">
        <w:rPr>
          <w:rFonts w:eastAsia="LiberationSerif-Bold"/>
          <w:b/>
          <w:bCs/>
        </w:rPr>
        <w:t>75%</w:t>
      </w:r>
      <w:r w:rsidR="00A3541F">
        <w:rPr>
          <w:rFonts w:eastAsia="LiberationSerif-Bold"/>
          <w:b/>
          <w:bCs/>
        </w:rPr>
        <w:t>", тако да део табеле сада гласи:</w:t>
      </w:r>
    </w:p>
    <w:p w:rsidR="00D7125A" w:rsidRPr="00207E1B"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tbl>
      <w:tblPr>
        <w:tblW w:w="0" w:type="auto"/>
        <w:tblInd w:w="-15" w:type="dxa"/>
        <w:tblLayout w:type="fixed"/>
        <w:tblLook w:val="0000"/>
      </w:tblPr>
      <w:tblGrid>
        <w:gridCol w:w="1668"/>
        <w:gridCol w:w="8280"/>
      </w:tblGrid>
      <w:tr w:rsidR="00207E1B" w:rsidRPr="00C70DBF" w:rsidTr="003E406F">
        <w:trPr>
          <w:trHeight w:val="1016"/>
        </w:trPr>
        <w:tc>
          <w:tcPr>
            <w:tcW w:w="1668" w:type="dxa"/>
            <w:tcBorders>
              <w:top w:val="single" w:sz="4" w:space="0" w:color="000000"/>
              <w:left w:val="single" w:sz="4" w:space="0" w:color="000000"/>
              <w:bottom w:val="single" w:sz="4" w:space="0" w:color="000000"/>
            </w:tcBorders>
            <w:shd w:val="clear" w:color="auto" w:fill="auto"/>
          </w:tcPr>
          <w:p w:rsidR="00207E1B" w:rsidRPr="00C70DBF" w:rsidRDefault="00207E1B" w:rsidP="00DB2E7D">
            <w:pPr>
              <w:tabs>
                <w:tab w:val="left" w:pos="0"/>
                <w:tab w:val="left" w:pos="851"/>
              </w:tabs>
              <w:jc w:val="both"/>
            </w:pPr>
            <w:r w:rsidRPr="00C70DBF">
              <w:rPr>
                <w:rFonts w:eastAsia="Calibri"/>
                <w:sz w:val="20"/>
                <w:szCs w:val="20"/>
              </w:rPr>
              <w:t>Највећи дозвољен индекс заузетости- Из</w:t>
            </w:r>
          </w:p>
          <w:p w:rsidR="00207E1B" w:rsidRPr="00C70DBF" w:rsidRDefault="00207E1B" w:rsidP="00DB2E7D">
            <w:pPr>
              <w:tabs>
                <w:tab w:val="left" w:pos="0"/>
                <w:tab w:val="left" w:pos="851"/>
              </w:tabs>
              <w:jc w:val="both"/>
              <w:rPr>
                <w:rFonts w:eastAsia="Calibri"/>
                <w:sz w:val="20"/>
                <w:szCs w:val="20"/>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207E1B" w:rsidRPr="00C70DBF" w:rsidRDefault="00207E1B" w:rsidP="00DB2E7D">
            <w:pPr>
              <w:tabs>
                <w:tab w:val="left" w:pos="0"/>
                <w:tab w:val="left" w:pos="851"/>
              </w:tabs>
              <w:snapToGrid w:val="0"/>
              <w:jc w:val="both"/>
              <w:rPr>
                <w:rFonts w:eastAsia="Calibri"/>
                <w:sz w:val="20"/>
                <w:szCs w:val="20"/>
                <w:lang w:val="sr-Cyrl-CS" w:eastAsia="ar-SA"/>
              </w:rPr>
            </w:pPr>
          </w:p>
          <w:p w:rsidR="00207E1B" w:rsidRPr="00C70DBF" w:rsidRDefault="00207E1B" w:rsidP="00DB2E7D">
            <w:pPr>
              <w:tabs>
                <w:tab w:val="left" w:pos="0"/>
                <w:tab w:val="left" w:pos="851"/>
              </w:tabs>
              <w:jc w:val="both"/>
              <w:rPr>
                <w:rFonts w:eastAsia="Calibri"/>
                <w:sz w:val="20"/>
                <w:szCs w:val="20"/>
                <w:lang w:val="sr-Cyrl-CS" w:eastAsia="ar-SA"/>
              </w:rPr>
            </w:pPr>
          </w:p>
          <w:p w:rsidR="00207E1B" w:rsidRPr="00C70DBF" w:rsidRDefault="00207E1B" w:rsidP="00DB2E7D">
            <w:pPr>
              <w:tabs>
                <w:tab w:val="left" w:pos="0"/>
                <w:tab w:val="left" w:pos="851"/>
              </w:tabs>
              <w:jc w:val="both"/>
            </w:pPr>
            <w:r>
              <w:rPr>
                <w:sz w:val="20"/>
                <w:szCs w:val="20"/>
                <w:lang w:val="sr-Cyrl-CS" w:eastAsia="ar-SA"/>
              </w:rPr>
              <w:t>Максимални Из = 75</w:t>
            </w:r>
            <w:r w:rsidRPr="00C70DBF">
              <w:rPr>
                <w:sz w:val="20"/>
                <w:szCs w:val="20"/>
                <w:lang w:val="sr-Cyrl-CS" w:eastAsia="ar-SA"/>
              </w:rPr>
              <w:t>%</w:t>
            </w:r>
          </w:p>
          <w:p w:rsidR="00207E1B" w:rsidRPr="00C70DBF" w:rsidRDefault="00207E1B" w:rsidP="00DB2E7D">
            <w:pPr>
              <w:tabs>
                <w:tab w:val="left" w:pos="0"/>
                <w:tab w:val="left" w:pos="851"/>
              </w:tabs>
              <w:jc w:val="both"/>
              <w:rPr>
                <w:sz w:val="20"/>
                <w:szCs w:val="20"/>
                <w:lang w:val="sr-Cyrl-CS" w:eastAsia="ar-SA"/>
              </w:rPr>
            </w:pPr>
          </w:p>
          <w:p w:rsidR="00207E1B" w:rsidRPr="00C70DBF" w:rsidRDefault="00207E1B" w:rsidP="00DB2E7D">
            <w:pPr>
              <w:tabs>
                <w:tab w:val="left" w:pos="0"/>
                <w:tab w:val="left" w:pos="851"/>
              </w:tabs>
              <w:jc w:val="both"/>
              <w:rPr>
                <w:bCs/>
                <w:sz w:val="20"/>
                <w:szCs w:val="20"/>
                <w:lang w:val="ru-RU" w:eastAsia="ar-SA"/>
              </w:rPr>
            </w:pPr>
          </w:p>
        </w:tc>
      </w:tr>
    </w:tbl>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190838" w:rsidRDefault="00190838" w:rsidP="00DB2E7D">
      <w:pPr>
        <w:pStyle w:val="BodyText"/>
        <w:tabs>
          <w:tab w:val="left" w:pos="284"/>
        </w:tabs>
        <w:ind w:right="-106"/>
        <w:jc w:val="both"/>
        <w:rPr>
          <w:sz w:val="20"/>
        </w:rPr>
      </w:pPr>
    </w:p>
    <w:p w:rsidR="00D7125A" w:rsidRPr="00207E1B" w:rsidRDefault="00207E1B" w:rsidP="00DB2E7D">
      <w:pPr>
        <w:pStyle w:val="BodyText"/>
        <w:tabs>
          <w:tab w:val="left" w:pos="284"/>
        </w:tabs>
        <w:ind w:right="-106"/>
        <w:jc w:val="both"/>
      </w:pPr>
      <w:r>
        <w:rPr>
          <w:sz w:val="20"/>
        </w:rPr>
        <w:t xml:space="preserve">На страни 67, после </w:t>
      </w:r>
      <w:proofErr w:type="gramStart"/>
      <w:r>
        <w:rPr>
          <w:sz w:val="20"/>
        </w:rPr>
        <w:t>целог  текста</w:t>
      </w:r>
      <w:proofErr w:type="gramEnd"/>
      <w:r>
        <w:rPr>
          <w:sz w:val="20"/>
        </w:rPr>
        <w:t xml:space="preserve"> Поглавља  </w:t>
      </w:r>
      <w:r w:rsidRPr="00207E1B">
        <w:rPr>
          <w:rFonts w:eastAsia="LiberationSerif-Bold"/>
          <w:b/>
          <w:bCs/>
        </w:rPr>
        <w:t>Б2.3. КОМУНАЛНА ЗОНА</w:t>
      </w:r>
      <w:r>
        <w:rPr>
          <w:rFonts w:eastAsia="LiberationSerif-Bold"/>
          <w:b/>
          <w:bCs/>
        </w:rPr>
        <w:t>, додаје се ново Поглавље Б.2.4. ЗОНА ЗА ИЗГРАДЊУ ОБЈЕКТА ЗА ДНЕВНИ БОРАВАК ДЕЦЕ, чији текст гласи;</w:t>
      </w: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tbl>
      <w:tblPr>
        <w:tblW w:w="0" w:type="auto"/>
        <w:tblInd w:w="-15" w:type="dxa"/>
        <w:tblLayout w:type="fixed"/>
        <w:tblLook w:val="0000"/>
      </w:tblPr>
      <w:tblGrid>
        <w:gridCol w:w="1668"/>
        <w:gridCol w:w="8280"/>
      </w:tblGrid>
      <w:tr w:rsidR="00AD2814" w:rsidRPr="00C70DBF" w:rsidTr="003E406F">
        <w:trPr>
          <w:trHeight w:val="195"/>
        </w:trPr>
        <w:tc>
          <w:tcPr>
            <w:tcW w:w="9948" w:type="dxa"/>
            <w:gridSpan w:val="2"/>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jc w:val="both"/>
            </w:pPr>
            <w:r w:rsidRPr="00C70DBF">
              <w:rPr>
                <w:sz w:val="20"/>
                <w:szCs w:val="20"/>
                <w:u w:val="single"/>
                <w:lang w:val="ru-RU"/>
              </w:rPr>
              <w:t>ВРСТА И НАМЕНА ОБЈЕКАТА У ЗОНИ</w:t>
            </w:r>
          </w:p>
          <w:p w:rsidR="00AD2814" w:rsidRPr="00230E1A" w:rsidRDefault="00AD2814" w:rsidP="00DB2E7D">
            <w:pPr>
              <w:jc w:val="both"/>
            </w:pPr>
            <w:r w:rsidRPr="00C70DBF">
              <w:rPr>
                <w:sz w:val="20"/>
                <w:szCs w:val="20"/>
                <w:lang w:val="ru-RU"/>
              </w:rPr>
              <w:t xml:space="preserve">Ова зона намењена је за изградњу објеката </w:t>
            </w:r>
            <w:r w:rsidRPr="00230E1A">
              <w:t xml:space="preserve"> за дневни боравак деце</w:t>
            </w:r>
            <w:r w:rsidR="004C0188">
              <w:t>.Планирани објекат,</w:t>
            </w:r>
            <w:r w:rsidR="00B82545">
              <w:t xml:space="preserve"> налазиће се</w:t>
            </w:r>
            <w:r w:rsidRPr="00230E1A">
              <w:t xml:space="preserve"> у Ратарској улици 142 </w:t>
            </w:r>
            <w:r w:rsidR="0071557D" w:rsidRPr="0071557D">
              <w:t>(бивша Улица Стари црепајски пут)</w:t>
            </w:r>
            <w:r w:rsidR="0071557D" w:rsidRPr="005E7963">
              <w:rPr>
                <w:color w:val="FF0000"/>
              </w:rPr>
              <w:t xml:space="preserve"> </w:t>
            </w:r>
            <w:r w:rsidRPr="00230E1A">
              <w:t>у Панчеву, на парцели која се формира од дела постојеће парцеле на којој је лоциран производни погон инвеститора. Нова парцела налазиће</w:t>
            </w:r>
            <w:r>
              <w:t xml:space="preserve"> се на површини од око 5.000 м²</w:t>
            </w:r>
            <w:r w:rsidRPr="00230E1A">
              <w:t xml:space="preserve">. </w:t>
            </w:r>
            <w:r w:rsidR="00C231D0">
              <w:t xml:space="preserve"> Процес</w:t>
            </w:r>
            <w:r w:rsidRPr="00230E1A">
              <w:t xml:space="preserve"> фо</w:t>
            </w:r>
            <w:r w:rsidR="00C231D0">
              <w:t>рмирањ</w:t>
            </w:r>
            <w:r w:rsidRPr="00230E1A">
              <w:t>а</w:t>
            </w:r>
            <w:r w:rsidR="00C231D0">
              <w:t xml:space="preserve"> парцеле</w:t>
            </w:r>
            <w:r w:rsidRPr="00230E1A">
              <w:t xml:space="preserve"> је обавеза инвеститора.</w:t>
            </w:r>
          </w:p>
          <w:p w:rsidR="00AD2814" w:rsidRPr="00230E1A" w:rsidRDefault="00AD2814" w:rsidP="00DB2E7D">
            <w:pPr>
              <w:jc w:val="both"/>
            </w:pPr>
            <w:r w:rsidRPr="00230E1A">
              <w:t>Планирани</w:t>
            </w:r>
            <w:r>
              <w:t xml:space="preserve"> </w:t>
            </w:r>
            <w:r w:rsidRPr="00230E1A">
              <w:t>објекат је</w:t>
            </w:r>
            <w:r w:rsidR="004C0188">
              <w:t xml:space="preserve"> мах</w:t>
            </w:r>
            <w:r w:rsidRPr="00230E1A">
              <w:t xml:space="preserve"> спратности П</w:t>
            </w:r>
            <w:r w:rsidR="004C0188">
              <w:t>+1 (приземље+спрат</w:t>
            </w:r>
            <w:r w:rsidRPr="00230E1A">
              <w:t>), слободностојећи на новој п</w:t>
            </w:r>
            <w:r w:rsidR="00B82545">
              <w:t>арцели. О</w:t>
            </w:r>
            <w:r w:rsidRPr="00230E1A">
              <w:t>бјекат у свему</w:t>
            </w:r>
            <w:r w:rsidR="00B82545">
              <w:t xml:space="preserve"> мора</w:t>
            </w:r>
            <w:r w:rsidRPr="00230E1A">
              <w:t xml:space="preserve"> прати већ постојеће </w:t>
            </w:r>
            <w:r w:rsidR="00B82545">
              <w:t>и пројектоване објекте примарне</w:t>
            </w:r>
            <w:r w:rsidRPr="00230E1A">
              <w:t xml:space="preserve"> намене на локацијама које користи инвеститор. При изради документације потребно је узети у обзир и све важеће Законе и Правилнике Републике Србије који се односе на дату област, укључујући:</w:t>
            </w:r>
          </w:p>
          <w:p w:rsidR="00AD2814" w:rsidRPr="00230E1A" w:rsidRDefault="00AD2814" w:rsidP="00DB2E7D">
            <w:pPr>
              <w:jc w:val="both"/>
            </w:pPr>
            <w:r w:rsidRPr="00230E1A">
              <w:t>1. Закон о планирању и изградњи</w:t>
            </w:r>
          </w:p>
          <w:p w:rsidR="00AD2814" w:rsidRPr="00230E1A" w:rsidRDefault="00AD2814" w:rsidP="00DB2E7D">
            <w:pPr>
              <w:jc w:val="both"/>
            </w:pPr>
            <w:r w:rsidRPr="00230E1A">
              <w:t>2. Закон о заштити од пожара</w:t>
            </w:r>
          </w:p>
          <w:p w:rsidR="00AD2814" w:rsidRPr="00DB0F8C" w:rsidRDefault="00AD2814" w:rsidP="00DB2E7D">
            <w:pPr>
              <w:jc w:val="both"/>
            </w:pPr>
            <w:r w:rsidRPr="00230E1A">
              <w:t xml:space="preserve">3. </w:t>
            </w:r>
            <w:r w:rsidRPr="00DB0F8C">
              <w:t>Правилник о ближим условима за оснивање, почетак рада и обављање делатности предшколске установе и др.</w:t>
            </w:r>
          </w:p>
          <w:p w:rsidR="00DB0F8C" w:rsidRPr="00DB0F8C" w:rsidRDefault="00DB0F8C" w:rsidP="00DB0F8C">
            <w:pPr>
              <w:jc w:val="both"/>
            </w:pPr>
            <w:r w:rsidRPr="00DB0F8C">
              <w:t>4. Правилник о педагошким стандардима и нормативима за област предшколског васпитања и образовања</w:t>
            </w:r>
          </w:p>
          <w:p w:rsidR="00DB0F8C" w:rsidRPr="00DB0F8C" w:rsidRDefault="00DB0F8C" w:rsidP="00DB2E7D">
            <w:pPr>
              <w:jc w:val="both"/>
              <w:rPr>
                <w:b/>
              </w:rPr>
            </w:pPr>
          </w:p>
          <w:p w:rsidR="00AD2814" w:rsidRDefault="00AD2814" w:rsidP="00DB2E7D">
            <w:pPr>
              <w:jc w:val="both"/>
            </w:pPr>
            <w:r w:rsidRPr="00230E1A">
              <w:t>Укупна пла</w:t>
            </w:r>
            <w:r w:rsidR="00DB0F8C">
              <w:t>нирана бруто површина објекта износиће</w:t>
            </w:r>
            <w:r w:rsidRPr="00230E1A">
              <w:t xml:space="preserve"> од 950 до 1100 м² у зависности од примене стандарда и договора коначног распореда просторија са Инвеститором.</w:t>
            </w:r>
          </w:p>
          <w:p w:rsidR="00AD2814" w:rsidRDefault="00AD2814" w:rsidP="00DB2E7D">
            <w:pPr>
              <w:jc w:val="both"/>
            </w:pPr>
          </w:p>
          <w:p w:rsidR="00AD2814" w:rsidRPr="00DB0F8C" w:rsidRDefault="00AD2814" w:rsidP="00DB2E7D">
            <w:pPr>
              <w:jc w:val="both"/>
              <w:rPr>
                <w:sz w:val="20"/>
                <w:szCs w:val="20"/>
              </w:rPr>
            </w:pPr>
            <w:r w:rsidRPr="00DB0F8C">
              <w:rPr>
                <w:sz w:val="20"/>
                <w:szCs w:val="20"/>
              </w:rPr>
              <w:t>ФУНКЦИЈА</w:t>
            </w:r>
          </w:p>
          <w:p w:rsidR="00AD2814" w:rsidRPr="00230E1A" w:rsidRDefault="00AD2814" w:rsidP="00DB2E7D">
            <w:pPr>
              <w:jc w:val="both"/>
            </w:pPr>
            <w:r w:rsidRPr="00230E1A">
              <w:t>Пошто ће се објекат користити за дневни смештај деце различитог узраста потребно је извршити правилну орјентацију објекта у простору те обезбедити довољан број сунчаних сати и дневног светла током боравка деце.</w:t>
            </w:r>
          </w:p>
          <w:p w:rsidR="00AD2814" w:rsidRPr="00230E1A" w:rsidRDefault="00AD2814" w:rsidP="00DB2E7D">
            <w:pPr>
              <w:jc w:val="both"/>
            </w:pPr>
            <w:r w:rsidRPr="00230E1A">
              <w:t>У објекту се осим пријемног и информативног дела на главном улазу, намењеног деци и родитељима, налазе још:</w:t>
            </w:r>
          </w:p>
          <w:p w:rsidR="00AD2814" w:rsidRPr="00230E1A" w:rsidRDefault="00AD2814" w:rsidP="00DB2E7D">
            <w:pPr>
              <w:jc w:val="both"/>
            </w:pPr>
            <w:r w:rsidRPr="00230E1A">
              <w:t>1.</w:t>
            </w:r>
            <w:r w:rsidRPr="00230E1A">
              <w:tab/>
              <w:t xml:space="preserve">Две собе за боравак деце и три мулти-функционалне креативне радионице за децу старијих узрасних група (узраст основне школе, до 15 год), две собе су предвиђене за боравак деце узраста 3-7 година и једна соба намењена за децу јасленог узраста; </w:t>
            </w:r>
          </w:p>
          <w:p w:rsidR="00AD2814" w:rsidRPr="00230E1A" w:rsidRDefault="00AD2814" w:rsidP="00DB2E7D">
            <w:pPr>
              <w:jc w:val="both"/>
            </w:pPr>
            <w:r w:rsidRPr="00230E1A">
              <w:t>2.</w:t>
            </w:r>
            <w:r w:rsidRPr="00230E1A">
              <w:tab/>
              <w:t>Соба за састанке;</w:t>
            </w:r>
          </w:p>
          <w:p w:rsidR="00AD2814" w:rsidRPr="00230E1A" w:rsidRDefault="00AD2814" w:rsidP="00DB2E7D">
            <w:pPr>
              <w:jc w:val="both"/>
            </w:pPr>
            <w:r w:rsidRPr="00230E1A">
              <w:t>3.</w:t>
            </w:r>
            <w:r w:rsidRPr="00230E1A">
              <w:tab/>
              <w:t>Канцеларија;</w:t>
            </w:r>
          </w:p>
          <w:p w:rsidR="00AD2814" w:rsidRPr="00230E1A" w:rsidRDefault="00AD2814" w:rsidP="00DB2E7D">
            <w:pPr>
              <w:jc w:val="both"/>
            </w:pPr>
            <w:r w:rsidRPr="00230E1A">
              <w:t>4.</w:t>
            </w:r>
            <w:r w:rsidRPr="00230E1A">
              <w:tab/>
              <w:t>Соба за доктора и изолацију;</w:t>
            </w:r>
          </w:p>
          <w:p w:rsidR="00AD2814" w:rsidRPr="00230E1A" w:rsidRDefault="00AD2814" w:rsidP="00DB2E7D">
            <w:pPr>
              <w:jc w:val="both"/>
            </w:pPr>
            <w:r w:rsidRPr="00230E1A">
              <w:t>5.</w:t>
            </w:r>
            <w:r w:rsidRPr="00230E1A">
              <w:tab/>
              <w:t>Кухиња дистрибутивног типа;</w:t>
            </w:r>
          </w:p>
          <w:p w:rsidR="00AD2814" w:rsidRPr="00230E1A" w:rsidRDefault="00AD2814" w:rsidP="00DB2E7D">
            <w:pPr>
              <w:jc w:val="both"/>
            </w:pPr>
            <w:r w:rsidRPr="00230E1A">
              <w:t>6.</w:t>
            </w:r>
            <w:r w:rsidRPr="00230E1A">
              <w:tab/>
              <w:t>Просторија за прање посуђа;</w:t>
            </w:r>
          </w:p>
          <w:p w:rsidR="00AD2814" w:rsidRPr="00230E1A" w:rsidRDefault="00AD2814" w:rsidP="00DB2E7D">
            <w:pPr>
              <w:jc w:val="both"/>
            </w:pPr>
            <w:r w:rsidRPr="00230E1A">
              <w:t>7.</w:t>
            </w:r>
            <w:r w:rsidRPr="00230E1A">
              <w:tab/>
              <w:t>Трпезарија;</w:t>
            </w:r>
          </w:p>
          <w:p w:rsidR="00AD2814" w:rsidRPr="00230E1A" w:rsidRDefault="00AD2814" w:rsidP="00DB2E7D">
            <w:pPr>
              <w:jc w:val="both"/>
            </w:pPr>
            <w:r w:rsidRPr="00230E1A">
              <w:t>8.</w:t>
            </w:r>
            <w:r w:rsidRPr="00230E1A">
              <w:tab/>
              <w:t>Хол;</w:t>
            </w:r>
          </w:p>
          <w:p w:rsidR="00AD2814" w:rsidRPr="00230E1A" w:rsidRDefault="00AD2814" w:rsidP="00DB2E7D">
            <w:pPr>
              <w:jc w:val="both"/>
            </w:pPr>
            <w:r w:rsidRPr="00230E1A">
              <w:t>9.</w:t>
            </w:r>
            <w:r w:rsidRPr="00230E1A">
              <w:tab/>
              <w:t>Оставе;</w:t>
            </w:r>
          </w:p>
          <w:p w:rsidR="00AD2814" w:rsidRPr="00230E1A" w:rsidRDefault="00AD2814" w:rsidP="00DB2E7D">
            <w:pPr>
              <w:jc w:val="both"/>
            </w:pPr>
            <w:r w:rsidRPr="00230E1A">
              <w:t>10.</w:t>
            </w:r>
            <w:r w:rsidRPr="00230E1A">
              <w:tab/>
              <w:t>Тоалети;</w:t>
            </w:r>
          </w:p>
          <w:p w:rsidR="00AD2814" w:rsidRPr="00230E1A" w:rsidRDefault="00AD2814" w:rsidP="00DB2E7D">
            <w:pPr>
              <w:jc w:val="both"/>
            </w:pPr>
            <w:r w:rsidRPr="00230E1A">
              <w:t>11.</w:t>
            </w:r>
            <w:r w:rsidRPr="00230E1A">
              <w:tab/>
              <w:t>Тоалет за инвалиде</w:t>
            </w:r>
          </w:p>
          <w:p w:rsidR="00AD2814" w:rsidRPr="00230E1A" w:rsidRDefault="00AD2814" w:rsidP="00DB2E7D">
            <w:pPr>
              <w:jc w:val="both"/>
            </w:pPr>
            <w:r w:rsidRPr="00230E1A">
              <w:t>12.</w:t>
            </w:r>
            <w:r w:rsidRPr="00230E1A">
              <w:tab/>
              <w:t>Техничка и сервер соба</w:t>
            </w:r>
          </w:p>
          <w:p w:rsidR="00AD2814" w:rsidRPr="00230E1A" w:rsidRDefault="00AD2814" w:rsidP="00DB2E7D">
            <w:pPr>
              <w:jc w:val="both"/>
            </w:pPr>
            <w:r w:rsidRPr="00230E1A">
              <w:t>13.</w:t>
            </w:r>
            <w:r w:rsidRPr="00230E1A">
              <w:tab/>
              <w:t>Гардероба и тоалети за особље, вешерница</w:t>
            </w:r>
          </w:p>
          <w:p w:rsidR="00AD2814" w:rsidRPr="00230E1A" w:rsidRDefault="00AD2814" w:rsidP="00DB2E7D">
            <w:pPr>
              <w:jc w:val="both"/>
            </w:pPr>
          </w:p>
          <w:p w:rsidR="00AD2814" w:rsidRPr="00230E1A" w:rsidRDefault="00AD2814" w:rsidP="00DB2E7D">
            <w:pPr>
              <w:jc w:val="both"/>
            </w:pPr>
            <w:r w:rsidRPr="00230E1A">
              <w:t>Објекат за</w:t>
            </w:r>
            <w:r w:rsidR="006067BC">
              <w:t xml:space="preserve"> дневни смештај деце </w:t>
            </w:r>
            <w:r w:rsidR="00DB0F8C">
              <w:t>треба</w:t>
            </w:r>
            <w:r w:rsidRPr="00230E1A">
              <w:t xml:space="preserve"> поделити на функционалне целине које би биле у стању да врше активности са децом што је могуће независније, како би нпр у случају настанка епидемије било спречено физичко мешање група. </w:t>
            </w:r>
          </w:p>
          <w:p w:rsidR="00AD2814" w:rsidRPr="00230E1A" w:rsidRDefault="00AD2814" w:rsidP="00DB2E7D">
            <w:pPr>
              <w:jc w:val="both"/>
            </w:pPr>
            <w:r w:rsidRPr="00230E1A">
              <w:t>У складу са важећим стандардима пројектовања распоред основних просторија за рад би укључио:</w:t>
            </w:r>
          </w:p>
          <w:p w:rsidR="00AD2814" w:rsidRPr="00230E1A" w:rsidRDefault="00AD2814" w:rsidP="00DB2E7D">
            <w:pPr>
              <w:jc w:val="both"/>
            </w:pPr>
            <w:r w:rsidRPr="00230E1A">
              <w:t>•</w:t>
            </w:r>
            <w:r w:rsidRPr="00230E1A">
              <w:tab/>
              <w:t>Собе (креативне радионице) за ван-наставни боравак старије деце (основношколског узраста, до 15 год) мулти-функционалне, и намењене за до 25 деце;</w:t>
            </w:r>
          </w:p>
          <w:p w:rsidR="00AD2814" w:rsidRPr="00230E1A" w:rsidRDefault="00AD2814" w:rsidP="00DB2E7D">
            <w:pPr>
              <w:jc w:val="both"/>
            </w:pPr>
            <w:r w:rsidRPr="00230E1A">
              <w:t>•</w:t>
            </w:r>
            <w:r w:rsidRPr="00230E1A">
              <w:tab/>
              <w:t>Собе (2) за боравак деце од 3-7 год намењене за до 20 деце;</w:t>
            </w:r>
          </w:p>
          <w:p w:rsidR="00AD2814" w:rsidRPr="00230E1A" w:rsidRDefault="00AD2814" w:rsidP="00DB2E7D">
            <w:pPr>
              <w:jc w:val="both"/>
            </w:pPr>
            <w:r w:rsidRPr="00230E1A">
              <w:t>•</w:t>
            </w:r>
            <w:r w:rsidRPr="00230E1A">
              <w:tab/>
              <w:t>Соба за боравак деце јаслене групе намењена за до 10 деце.</w:t>
            </w:r>
          </w:p>
          <w:p w:rsidR="00AD2814" w:rsidRPr="00230E1A" w:rsidRDefault="00AD2814" w:rsidP="00DB2E7D">
            <w:pPr>
              <w:jc w:val="both"/>
            </w:pPr>
            <w:r w:rsidRPr="00230E1A">
              <w:t>Планиран укупан максималан број деце која могу боравити у објекту: 75</w:t>
            </w:r>
          </w:p>
          <w:p w:rsidR="00AD2814" w:rsidRPr="00230E1A" w:rsidRDefault="00AD2814" w:rsidP="00DB2E7D">
            <w:pPr>
              <w:jc w:val="both"/>
            </w:pPr>
            <w:r w:rsidRPr="00230E1A">
              <w:t>Све поменуте просторије осветљене дневним светлом, према стандарду.</w:t>
            </w:r>
          </w:p>
          <w:p w:rsidR="00AD2814" w:rsidRPr="00230E1A" w:rsidRDefault="00AD2814" w:rsidP="00DB2E7D">
            <w:pPr>
              <w:jc w:val="both"/>
            </w:pPr>
            <w:r w:rsidRPr="00230E1A">
              <w:t xml:space="preserve">Објекат ће у складу са Правилником поседовати одговарајући простор за пружање </w:t>
            </w:r>
            <w:r w:rsidRPr="00230E1A">
              <w:lastRenderedPageBreak/>
              <w:t>медицинске подршке и собу за изолацију.</w:t>
            </w:r>
          </w:p>
          <w:p w:rsidR="00AD2814" w:rsidRDefault="00AD2814" w:rsidP="00DB2E7D">
            <w:pPr>
              <w:jc w:val="both"/>
            </w:pPr>
            <w:r w:rsidRPr="00230E1A">
              <w:t>Све собе и просторије у објекту за Дневни боравак деце пројектовати у складу са Правилником о ближим условима за оснивање, почетак рада и обављање делатности предшколске установе.</w:t>
            </w:r>
          </w:p>
          <w:p w:rsidR="00AD2814" w:rsidRPr="00C37673" w:rsidRDefault="00AD2814" w:rsidP="00DB2E7D">
            <w:pPr>
              <w:jc w:val="both"/>
            </w:pPr>
          </w:p>
          <w:p w:rsidR="00AD2814" w:rsidRPr="00DB0F8C" w:rsidRDefault="00AD2814" w:rsidP="00DB2E7D">
            <w:pPr>
              <w:jc w:val="both"/>
              <w:rPr>
                <w:sz w:val="20"/>
                <w:szCs w:val="20"/>
              </w:rPr>
            </w:pPr>
            <w:r w:rsidRPr="00DB0F8C">
              <w:rPr>
                <w:sz w:val="20"/>
                <w:szCs w:val="20"/>
              </w:rPr>
              <w:t>КОНСТРУКЦИЈА, СТОЛАРИЈА И ФАСАДА</w:t>
            </w:r>
          </w:p>
          <w:p w:rsidR="00AD2814" w:rsidRDefault="00B82545" w:rsidP="00DB2E7D">
            <w:pPr>
              <w:jc w:val="both"/>
            </w:pPr>
            <w:r>
              <w:t>П</w:t>
            </w:r>
            <w:r w:rsidR="00AD2814" w:rsidRPr="00230E1A">
              <w:t xml:space="preserve">редвидети изградњу конструкције објекта од чврстог материјала, на бетонским темељним тракама. Сама конструкција </w:t>
            </w:r>
            <w:proofErr w:type="gramStart"/>
            <w:r w:rsidR="00AD2814" w:rsidRPr="00230E1A">
              <w:t>објекта  од</w:t>
            </w:r>
            <w:proofErr w:type="gramEnd"/>
            <w:r w:rsidR="00AD2814" w:rsidRPr="00230E1A">
              <w:t xml:space="preserve"> армирано-бетонских елемената (стубови, греде, плоча). Зидове зидати клима блоком, са постављеном одговарајућом термо изолацијом. Фасада малтерисана, са постављањем декоративних фасадних елемената у делу око главног улаза и ауле униформно према осталим објектима инвеститора а исте намене. </w:t>
            </w:r>
            <w:proofErr w:type="gramStart"/>
            <w:r w:rsidR="00AD2814" w:rsidRPr="00230E1A">
              <w:t>Столарија  алуминијумска</w:t>
            </w:r>
            <w:proofErr w:type="gramEnd"/>
            <w:r w:rsidR="00AD2814" w:rsidRPr="00230E1A">
              <w:t>, високог квалитета. Обрада фасаде, боје фасаде и столарије, по захтеву и у бојама које одреди инвеститор.</w:t>
            </w:r>
          </w:p>
          <w:p w:rsidR="00DB0F8C" w:rsidRPr="00DB0F8C" w:rsidRDefault="00DB0F8C" w:rsidP="00DB2E7D">
            <w:pPr>
              <w:jc w:val="both"/>
            </w:pPr>
          </w:p>
          <w:p w:rsidR="00AD2814" w:rsidRPr="00DB0F8C" w:rsidRDefault="00AD2814" w:rsidP="00DB2E7D">
            <w:pPr>
              <w:jc w:val="both"/>
              <w:rPr>
                <w:sz w:val="20"/>
                <w:szCs w:val="20"/>
              </w:rPr>
            </w:pPr>
            <w:r w:rsidRPr="00DB0F8C">
              <w:rPr>
                <w:sz w:val="20"/>
                <w:szCs w:val="20"/>
              </w:rPr>
              <w:t>КУХИЊА</w:t>
            </w:r>
          </w:p>
          <w:p w:rsidR="00AD2814" w:rsidRDefault="00AD2814" w:rsidP="00DB2E7D">
            <w:pPr>
              <w:jc w:val="both"/>
            </w:pPr>
            <w:r w:rsidRPr="00230E1A">
              <w:t>Кухињу објекта пројектовати као искључ</w:t>
            </w:r>
            <w:r w:rsidR="00DB0F8C">
              <w:t>иво дистрибутивну. Инвеститор треба да обезбеди</w:t>
            </w:r>
            <w:r w:rsidRPr="00230E1A">
              <w:t xml:space="preserve"> доставу оброка сертификованог квалитета из кантине суседног производног погона.</w:t>
            </w:r>
          </w:p>
          <w:p w:rsidR="00AD2814" w:rsidRPr="00DB0F8C" w:rsidRDefault="00AD2814" w:rsidP="00DB2E7D">
            <w:pPr>
              <w:jc w:val="both"/>
            </w:pPr>
          </w:p>
          <w:p w:rsidR="00AD2814" w:rsidRPr="00DB0F8C" w:rsidRDefault="00AD2814" w:rsidP="00DB2E7D">
            <w:pPr>
              <w:jc w:val="both"/>
              <w:rPr>
                <w:sz w:val="20"/>
                <w:szCs w:val="20"/>
              </w:rPr>
            </w:pPr>
            <w:r w:rsidRPr="00DB0F8C">
              <w:rPr>
                <w:sz w:val="20"/>
                <w:szCs w:val="20"/>
              </w:rPr>
              <w:t>ПРИСТУП ПАРЦЕЛИ и ОБЈЕКТУ</w:t>
            </w:r>
          </w:p>
          <w:p w:rsidR="00AD2814" w:rsidRPr="00230E1A" w:rsidRDefault="00AD2814" w:rsidP="00DB2E7D">
            <w:pPr>
              <w:jc w:val="both"/>
            </w:pPr>
            <w:r w:rsidRPr="00230E1A">
              <w:t>Спољни приступ парцели планирати из три правца, и то:</w:t>
            </w:r>
          </w:p>
          <w:p w:rsidR="00AD2814" w:rsidRPr="00230E1A" w:rsidRDefault="00AD2814" w:rsidP="00DB2E7D">
            <w:pPr>
              <w:jc w:val="both"/>
            </w:pPr>
            <w:r w:rsidRPr="00230E1A">
              <w:t>•</w:t>
            </w:r>
            <w:r w:rsidRPr="00230E1A">
              <w:tab/>
              <w:t>Фронтално, из улице Ратарске директно ка главном улазу у објекат, колским путем, са окретницом за ПП возило.</w:t>
            </w:r>
          </w:p>
          <w:p w:rsidR="00AD2814" w:rsidRPr="00230E1A" w:rsidRDefault="00AD2814" w:rsidP="00DB2E7D">
            <w:pPr>
              <w:jc w:val="both"/>
            </w:pPr>
            <w:r w:rsidRPr="00230E1A">
              <w:t>•</w:t>
            </w:r>
            <w:r w:rsidRPr="00230E1A">
              <w:tab/>
              <w:t>Бочно, са северне стране, са постојећег паркинга Броседоо, пешачком стазом.</w:t>
            </w:r>
          </w:p>
          <w:p w:rsidR="00AD2814" w:rsidRPr="00230E1A" w:rsidRDefault="00AD2814" w:rsidP="00DB2E7D">
            <w:pPr>
              <w:jc w:val="both"/>
            </w:pPr>
            <w:r w:rsidRPr="00230E1A">
              <w:t>•</w:t>
            </w:r>
            <w:r w:rsidRPr="00230E1A">
              <w:tab/>
              <w:t>Комуникацијом са суседне парцеле у залеђу (КП685) која такође припада Инвеститору ради доставе оброка из кантине производног погона.</w:t>
            </w:r>
          </w:p>
          <w:p w:rsidR="00AD2814" w:rsidRPr="00230E1A" w:rsidRDefault="00AD2814" w:rsidP="00DB2E7D">
            <w:pPr>
              <w:jc w:val="both"/>
            </w:pPr>
          </w:p>
          <w:p w:rsidR="00AD2814" w:rsidRPr="00230E1A" w:rsidRDefault="00AD2814" w:rsidP="00DB2E7D">
            <w:pPr>
              <w:jc w:val="both"/>
            </w:pPr>
            <w:r w:rsidRPr="00230E1A">
              <w:t>Алтернативно, по потреби може се користити и приступ:</w:t>
            </w:r>
          </w:p>
          <w:p w:rsidR="00AD2814" w:rsidRPr="00230E1A" w:rsidRDefault="00AD2814" w:rsidP="00DB2E7D">
            <w:pPr>
              <w:jc w:val="both"/>
            </w:pPr>
            <w:r w:rsidRPr="00230E1A">
              <w:t>•</w:t>
            </w:r>
            <w:r w:rsidRPr="00230E1A">
              <w:tab/>
              <w:t>Бочно, од ново-изграђене саобраћајнице са јужне стране, уколико се током пројектовања укаже потреба.</w:t>
            </w:r>
          </w:p>
          <w:p w:rsidR="00AD2814" w:rsidRPr="00230E1A" w:rsidRDefault="00AD2814" w:rsidP="00DB2E7D">
            <w:pPr>
              <w:jc w:val="both"/>
            </w:pPr>
            <w:r w:rsidRPr="00230E1A">
              <w:t>Уколико је могуће, искористити постојеће паркинг капацитете Инвеститора на прилазу новој, предметној парцели.</w:t>
            </w:r>
          </w:p>
          <w:p w:rsidR="00AD2814" w:rsidRPr="00BD41BB" w:rsidRDefault="00AD2814" w:rsidP="00DB2E7D">
            <w:pPr>
              <w:jc w:val="both"/>
            </w:pPr>
            <w:r>
              <w:t>У Нацрту плана ће се дати детаљне кординате саобраћајног прикључка.</w:t>
            </w:r>
          </w:p>
          <w:p w:rsidR="00AD2814" w:rsidRPr="003815AB" w:rsidRDefault="00AD2814" w:rsidP="00DB2E7D">
            <w:pPr>
              <w:jc w:val="both"/>
            </w:pPr>
          </w:p>
          <w:p w:rsidR="00AD2814" w:rsidRPr="00DB0F8C" w:rsidRDefault="00AD2814" w:rsidP="00DB2E7D">
            <w:pPr>
              <w:jc w:val="both"/>
              <w:rPr>
                <w:sz w:val="20"/>
                <w:szCs w:val="20"/>
              </w:rPr>
            </w:pPr>
            <w:r w:rsidRPr="00DB0F8C">
              <w:rPr>
                <w:sz w:val="20"/>
                <w:szCs w:val="20"/>
              </w:rPr>
              <w:t>СПОЉАШЊЕ УРЕЂЕЊЕ</w:t>
            </w:r>
          </w:p>
          <w:p w:rsidR="00AD2814" w:rsidRPr="00230E1A" w:rsidRDefault="00AD2814" w:rsidP="00DB2E7D">
            <w:pPr>
              <w:jc w:val="both"/>
            </w:pPr>
            <w:r w:rsidRPr="00230E1A">
              <w:t>Потребно је простор уредити као пријатан и безбедан за боравак и игру деце. Услед појачаног сезонског ветра (кошаве) потребно је испланирати адекватну заштиту партера. Простор ће бити ограђен и оплемењен игралиштем и играчкама за децу одговарајућег узраста.</w:t>
            </w:r>
          </w:p>
          <w:p w:rsidR="00AD2814" w:rsidRPr="00230E1A" w:rsidRDefault="00AD2814" w:rsidP="00DB2E7D">
            <w:pPr>
              <w:jc w:val="both"/>
            </w:pPr>
          </w:p>
          <w:p w:rsidR="00AD2814" w:rsidRPr="00DB0F8C" w:rsidRDefault="00AD2814" w:rsidP="00DB2E7D">
            <w:pPr>
              <w:jc w:val="both"/>
              <w:rPr>
                <w:sz w:val="20"/>
                <w:szCs w:val="20"/>
              </w:rPr>
            </w:pPr>
            <w:r w:rsidRPr="00DB0F8C">
              <w:rPr>
                <w:sz w:val="20"/>
                <w:szCs w:val="20"/>
              </w:rPr>
              <w:t>ОСТАЛИ СИСТЕМИ</w:t>
            </w:r>
          </w:p>
          <w:p w:rsidR="00AD2814" w:rsidRPr="00230E1A" w:rsidRDefault="00AD2814" w:rsidP="00DB2E7D">
            <w:pPr>
              <w:jc w:val="both"/>
            </w:pPr>
            <w:r w:rsidRPr="00230E1A">
              <w:t xml:space="preserve">Систем детекције и дојаве </w:t>
            </w:r>
            <w:proofErr w:type="gramStart"/>
            <w:r w:rsidRPr="00230E1A">
              <w:t>пожара  у</w:t>
            </w:r>
            <w:proofErr w:type="gramEnd"/>
            <w:r w:rsidRPr="00230E1A">
              <w:t xml:space="preserve"> објекту биће повезан са мониторинг центром производног погона у власништву инвеститора и покриваће читав објекат у складу са Законом.</w:t>
            </w:r>
          </w:p>
          <w:p w:rsidR="00AD2814" w:rsidRPr="00C70DBF" w:rsidRDefault="00AD2814" w:rsidP="00DB2E7D">
            <w:pPr>
              <w:snapToGrid w:val="0"/>
              <w:ind w:right="162"/>
              <w:jc w:val="both"/>
            </w:pPr>
            <w:r w:rsidRPr="00230E1A">
              <w:t>Предвидети и системе физичко – техничке заштите објекта и лица у њему и то кроз пројектовање система видео наџора и 24 х контроле уласка свих лица у посед и сам објекат</w:t>
            </w:r>
          </w:p>
          <w:p w:rsidR="00AD2814" w:rsidRPr="00C70DBF" w:rsidRDefault="00AD2814" w:rsidP="00DB2E7D">
            <w:pPr>
              <w:ind w:right="162"/>
              <w:jc w:val="both"/>
              <w:rPr>
                <w:sz w:val="20"/>
                <w:szCs w:val="20"/>
                <w:lang w:val="sr-Cyrl-CS"/>
              </w:rPr>
            </w:pPr>
          </w:p>
          <w:p w:rsidR="00AD2814" w:rsidRPr="00C70DBF" w:rsidRDefault="00AD2814" w:rsidP="00DB2E7D">
            <w:pPr>
              <w:ind w:right="162"/>
              <w:jc w:val="both"/>
            </w:pPr>
            <w:r w:rsidRPr="00C70DBF">
              <w:rPr>
                <w:sz w:val="20"/>
                <w:szCs w:val="20"/>
                <w:u w:val="single"/>
                <w:lang w:val="sr-Cyrl-CS"/>
              </w:rPr>
              <w:t>Условно дозвољена намена</w:t>
            </w:r>
          </w:p>
          <w:p w:rsidR="00AD2814" w:rsidRPr="00C70DBF" w:rsidRDefault="00AD2814" w:rsidP="00DB2E7D">
            <w:pPr>
              <w:ind w:right="162"/>
              <w:jc w:val="both"/>
            </w:pPr>
            <w:r w:rsidRPr="00C70DBF">
              <w:rPr>
                <w:sz w:val="20"/>
                <w:szCs w:val="20"/>
                <w:lang w:val="sr-Cyrl-CS"/>
              </w:rPr>
              <w:t>Пројекти који могу бити подвргнути поступку процене утицаја на основу Листе II пројеката за које се може захтевати процена утицаја на животну средину.</w:t>
            </w:r>
          </w:p>
          <w:p w:rsidR="00AD2814" w:rsidRPr="00C70DBF" w:rsidRDefault="00AD2814" w:rsidP="00DB2E7D">
            <w:pPr>
              <w:ind w:right="162"/>
              <w:jc w:val="both"/>
              <w:rPr>
                <w:sz w:val="20"/>
                <w:szCs w:val="20"/>
                <w:lang w:val="sr-Cyrl-CS"/>
              </w:rPr>
            </w:pPr>
          </w:p>
          <w:p w:rsidR="00AD2814" w:rsidRPr="00C70DBF" w:rsidRDefault="00AD2814" w:rsidP="00DB2E7D">
            <w:pPr>
              <w:ind w:right="162"/>
              <w:jc w:val="both"/>
            </w:pPr>
            <w:r w:rsidRPr="00C70DBF">
              <w:rPr>
                <w:sz w:val="20"/>
                <w:szCs w:val="20"/>
                <w:u w:val="single"/>
                <w:lang w:val="sr-Cyrl-CS"/>
              </w:rPr>
              <w:t>Забрањена намена</w:t>
            </w:r>
          </w:p>
          <w:p w:rsidR="00AD2814" w:rsidRPr="00C70DBF" w:rsidRDefault="00AD2814" w:rsidP="00DB2E7D">
            <w:pPr>
              <w:jc w:val="both"/>
            </w:pPr>
            <w:r w:rsidRPr="00C70DBF">
              <w:rPr>
                <w:sz w:val="20"/>
                <w:szCs w:val="20"/>
                <w:lang w:val="sr-Cyrl-CS"/>
              </w:rPr>
              <w:t>Пројекти којима је неопходна интегрисана (еколошка) дозвола за рад и чији утицај на животну средину треба обавезно проценити према Листи I пројеката за које је обавезна процена утицаја.</w:t>
            </w:r>
          </w:p>
          <w:p w:rsidR="00AD2814" w:rsidRPr="00C70DBF" w:rsidRDefault="00AD2814" w:rsidP="00DB2E7D">
            <w:pPr>
              <w:jc w:val="both"/>
              <w:rPr>
                <w:sz w:val="20"/>
                <w:szCs w:val="20"/>
                <w:lang w:val="sr-Cyrl-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lastRenderedPageBreak/>
              <w:t>М</w:t>
            </w:r>
            <w:r w:rsidRPr="00C70DBF">
              <w:rPr>
                <w:rFonts w:eastAsia="Calibri"/>
                <w:sz w:val="20"/>
                <w:szCs w:val="20"/>
                <w:lang w:val="ru-RU"/>
              </w:rPr>
              <w:t>огућности и ограничења начина коришћења простора и објеката</w:t>
            </w:r>
          </w:p>
          <w:p w:rsidR="00AD2814" w:rsidRPr="00C70DBF" w:rsidRDefault="00AD2814" w:rsidP="00DB2E7D">
            <w:pPr>
              <w:tabs>
                <w:tab w:val="left" w:pos="0"/>
                <w:tab w:val="left" w:pos="851"/>
              </w:tabs>
              <w:jc w:val="both"/>
              <w:rPr>
                <w:rFonts w:eastAsia="Calibri"/>
                <w:i/>
                <w:sz w:val="20"/>
                <w:szCs w:val="20"/>
                <w:lang w:val="ru-RU"/>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ind w:right="423"/>
              <w:jc w:val="both"/>
            </w:pPr>
            <w:r>
              <w:rPr>
                <w:sz w:val="20"/>
                <w:szCs w:val="20"/>
                <w:lang w:val="ru-RU"/>
              </w:rPr>
              <w:t>1.</w:t>
            </w:r>
            <w:r w:rsidRPr="00C70DBF">
              <w:rPr>
                <w:sz w:val="20"/>
                <w:szCs w:val="20"/>
                <w:lang w:val="ru-RU"/>
              </w:rPr>
              <w:t xml:space="preserve">  Министарства одбране Републике Србије </w:t>
            </w:r>
            <w:r w:rsidRPr="00C70DBF">
              <w:rPr>
                <w:sz w:val="20"/>
                <w:szCs w:val="20"/>
                <w:lang w:val="sr-Cyrl-CS"/>
              </w:rPr>
              <w:t>пов</w:t>
            </w:r>
            <w:r>
              <w:rPr>
                <w:sz w:val="20"/>
                <w:szCs w:val="20"/>
                <w:lang w:val="sr-Cyrl-CS"/>
              </w:rPr>
              <w:t>. Бр.4295-6</w:t>
            </w:r>
            <w:r w:rsidRPr="00C70DBF">
              <w:rPr>
                <w:sz w:val="20"/>
                <w:szCs w:val="20"/>
                <w:lang w:val="sr-Cyrl-CS"/>
              </w:rPr>
              <w:t xml:space="preserve"> од</w:t>
            </w:r>
            <w:r>
              <w:rPr>
                <w:sz w:val="20"/>
                <w:szCs w:val="20"/>
                <w:lang w:val="sr-Cyrl-CS"/>
              </w:rPr>
              <w:t xml:space="preserve"> 05.04.2019</w:t>
            </w:r>
            <w:r w:rsidRPr="00C70DBF">
              <w:rPr>
                <w:sz w:val="20"/>
                <w:szCs w:val="20"/>
                <w:lang w:val="sr-Cyrl-CS"/>
              </w:rPr>
              <w:t>.год. и Допунским условима пов. Бр.2437-25 од 21.12.2010.год.</w:t>
            </w:r>
            <w:r>
              <w:rPr>
                <w:sz w:val="20"/>
                <w:szCs w:val="20"/>
                <w:lang w:val="sr-Cyrl-CS"/>
              </w:rPr>
              <w:t xml:space="preserve"> </w:t>
            </w:r>
            <w:r w:rsidRPr="00C70DBF">
              <w:rPr>
                <w:sz w:val="20"/>
                <w:szCs w:val="20"/>
                <w:lang w:val="sr-Cyrl-CS"/>
              </w:rPr>
              <w:t xml:space="preserve">Допунски услови  </w:t>
            </w:r>
            <w:r w:rsidRPr="00C70DBF">
              <w:rPr>
                <w:sz w:val="20"/>
                <w:szCs w:val="20"/>
                <w:lang w:val="ru-RU"/>
              </w:rPr>
              <w:t xml:space="preserve">приложени су у </w:t>
            </w:r>
            <w:r>
              <w:rPr>
                <w:sz w:val="20"/>
                <w:szCs w:val="20"/>
                <w:lang w:val="ru-RU"/>
              </w:rPr>
              <w:t xml:space="preserve">посебном елаборату - </w:t>
            </w:r>
            <w:r w:rsidRPr="00C70DBF">
              <w:rPr>
                <w:sz w:val="20"/>
                <w:szCs w:val="20"/>
                <w:lang w:val="ru-RU"/>
              </w:rPr>
              <w:t>Анекс Плана генералне регулације комплекси посебне намене – целина 11 у Панчеву</w:t>
            </w:r>
          </w:p>
          <w:p w:rsidR="00AD2814" w:rsidRPr="00C70DBF" w:rsidRDefault="00AD2814" w:rsidP="00DB2E7D">
            <w:pPr>
              <w:tabs>
                <w:tab w:val="left" w:pos="0"/>
                <w:tab w:val="left" w:pos="851"/>
              </w:tabs>
              <w:jc w:val="both"/>
            </w:pPr>
            <w:r w:rsidRPr="00C70DBF">
              <w:rPr>
                <w:sz w:val="20"/>
                <w:szCs w:val="20"/>
                <w:lang w:val="sr-Cyrl-CS"/>
              </w:rPr>
              <w:t>Планом нису предвиђене посебне могућности и ограниче</w:t>
            </w:r>
            <w:r>
              <w:rPr>
                <w:sz w:val="20"/>
                <w:szCs w:val="20"/>
                <w:lang w:val="sr-Cyrl-CS"/>
              </w:rPr>
              <w:t>ња коришћења простора и објеката осим мах дозвољене висине објеката која износи 45м</w:t>
            </w:r>
            <w:r w:rsidRPr="00C70DBF">
              <w:rPr>
                <w:sz w:val="20"/>
                <w:szCs w:val="20"/>
                <w:lang w:val="sr-Latn-CS"/>
              </w:rPr>
              <w:t>.O</w:t>
            </w:r>
            <w:r w:rsidRPr="00C70DBF">
              <w:rPr>
                <w:sz w:val="20"/>
                <w:szCs w:val="20"/>
                <w:lang w:val="sr-Cyrl-CS"/>
              </w:rPr>
              <w:t>бјекти и површине се морају користити у складу са својом основном наменом или компатибилном наменом</w:t>
            </w:r>
          </w:p>
          <w:p w:rsidR="00AD2814" w:rsidRDefault="00AD2814" w:rsidP="00DB2E7D">
            <w:pPr>
              <w:tabs>
                <w:tab w:val="left" w:pos="0"/>
                <w:tab w:val="left" w:pos="851"/>
              </w:tabs>
              <w:jc w:val="both"/>
              <w:rPr>
                <w:sz w:val="20"/>
                <w:szCs w:val="20"/>
                <w:lang w:val="ru-RU"/>
              </w:rPr>
            </w:pPr>
          </w:p>
          <w:p w:rsidR="00AD2814" w:rsidRDefault="00AD2814" w:rsidP="00DB2E7D">
            <w:pPr>
              <w:tabs>
                <w:tab w:val="left" w:pos="0"/>
                <w:tab w:val="left" w:pos="851"/>
              </w:tabs>
              <w:jc w:val="both"/>
              <w:rPr>
                <w:sz w:val="20"/>
                <w:szCs w:val="20"/>
                <w:lang w:val="sr-Cyrl-CS"/>
              </w:rPr>
            </w:pPr>
            <w:r>
              <w:rPr>
                <w:sz w:val="20"/>
                <w:szCs w:val="20"/>
                <w:lang w:val="ru-RU"/>
              </w:rPr>
              <w:t>2.ЈП "СРБИЈАГАС" под бројем 0701-929 од 08.03.2019. године.</w:t>
            </w:r>
            <w:r w:rsidRPr="00C70DBF">
              <w:rPr>
                <w:sz w:val="20"/>
                <w:szCs w:val="20"/>
                <w:lang w:val="sr-Cyrl-CS"/>
              </w:rPr>
              <w:t xml:space="preserve"> Планом</w:t>
            </w:r>
            <w:r>
              <w:rPr>
                <w:sz w:val="20"/>
                <w:szCs w:val="20"/>
                <w:lang w:val="sr-Cyrl-CS"/>
              </w:rPr>
              <w:t xml:space="preserve"> су </w:t>
            </w:r>
            <w:r w:rsidRPr="00C70DBF">
              <w:rPr>
                <w:sz w:val="20"/>
                <w:szCs w:val="20"/>
                <w:lang w:val="sr-Cyrl-CS"/>
              </w:rPr>
              <w:t xml:space="preserve"> предвиђене посебне могућности и ограниче</w:t>
            </w:r>
            <w:r>
              <w:rPr>
                <w:sz w:val="20"/>
                <w:szCs w:val="20"/>
                <w:lang w:val="sr-Cyrl-CS"/>
              </w:rPr>
              <w:t>ња коришћења простора и објеката у делу где се дефинише забрана градње која се односи  на појас ширине 30м од осе гасовода мереног са обе стране осе гасовода.Забрана изградње  зграда намењене за становање или боравак људи.</w:t>
            </w:r>
          </w:p>
          <w:p w:rsidR="00AD2814" w:rsidRDefault="00AD2814" w:rsidP="00DB2E7D">
            <w:pPr>
              <w:tabs>
                <w:tab w:val="left" w:pos="0"/>
                <w:tab w:val="left" w:pos="851"/>
              </w:tabs>
              <w:jc w:val="both"/>
              <w:rPr>
                <w:sz w:val="20"/>
                <w:szCs w:val="20"/>
                <w:lang w:val="sr-Cyrl-CS"/>
              </w:rPr>
            </w:pPr>
            <w:r>
              <w:rPr>
                <w:sz w:val="20"/>
                <w:szCs w:val="20"/>
                <w:lang w:val="sr-Cyrl-CS"/>
              </w:rPr>
              <w:t xml:space="preserve"> </w:t>
            </w:r>
          </w:p>
          <w:p w:rsidR="00AD2814" w:rsidRPr="00C70DBF" w:rsidRDefault="00AD2814" w:rsidP="00DB2E7D">
            <w:pPr>
              <w:tabs>
                <w:tab w:val="left" w:pos="0"/>
                <w:tab w:val="left" w:pos="851"/>
              </w:tabs>
              <w:jc w:val="both"/>
            </w:pPr>
            <w:r>
              <w:rPr>
                <w:sz w:val="20"/>
                <w:szCs w:val="20"/>
                <w:lang w:val="sr-Cyrl-CS"/>
              </w:rPr>
              <w:t>3. Инфраструктура железнице Србије под бројем 2/2019-712 од 28.05.2019. године</w:t>
            </w:r>
          </w:p>
          <w:p w:rsidR="00AD2814" w:rsidRDefault="00AD2814" w:rsidP="00DB2E7D">
            <w:pPr>
              <w:tabs>
                <w:tab w:val="left" w:pos="0"/>
                <w:tab w:val="left" w:pos="851"/>
              </w:tabs>
              <w:jc w:val="both"/>
              <w:rPr>
                <w:sz w:val="20"/>
                <w:szCs w:val="20"/>
                <w:lang w:val="sr-Cyrl-CS"/>
              </w:rPr>
            </w:pPr>
            <w:r w:rsidRPr="00C70DBF">
              <w:rPr>
                <w:sz w:val="20"/>
                <w:szCs w:val="20"/>
                <w:lang w:val="sr-Cyrl-CS"/>
              </w:rPr>
              <w:t>Планом</w:t>
            </w:r>
            <w:r>
              <w:rPr>
                <w:sz w:val="20"/>
                <w:szCs w:val="20"/>
                <w:lang w:val="sr-Cyrl-CS"/>
              </w:rPr>
              <w:t xml:space="preserve"> су су</w:t>
            </w:r>
            <w:r w:rsidRPr="00C70DBF">
              <w:rPr>
                <w:sz w:val="20"/>
                <w:szCs w:val="20"/>
                <w:lang w:val="sr-Cyrl-CS"/>
              </w:rPr>
              <w:t xml:space="preserve"> предвиђене посебне могућности и ограниче</w:t>
            </w:r>
            <w:r>
              <w:rPr>
                <w:sz w:val="20"/>
                <w:szCs w:val="20"/>
                <w:lang w:val="sr-Cyrl-CS"/>
              </w:rPr>
              <w:t>ња коришћења простора и објеката у делу где се дефинише забрана градње објеката која се односи  на појас ширине већем од 25м  рачунајући управно на осу колосеку предметне железничке пруге.</w:t>
            </w:r>
          </w:p>
          <w:p w:rsidR="00AD2814" w:rsidRDefault="00AD2814" w:rsidP="00DB2E7D">
            <w:pPr>
              <w:tabs>
                <w:tab w:val="left" w:pos="0"/>
                <w:tab w:val="left" w:pos="851"/>
              </w:tabs>
              <w:jc w:val="both"/>
              <w:rPr>
                <w:sz w:val="20"/>
                <w:szCs w:val="20"/>
                <w:lang w:val="sr-Cyrl-CS"/>
              </w:rPr>
            </w:pPr>
            <w:r>
              <w:rPr>
                <w:sz w:val="20"/>
                <w:szCs w:val="20"/>
                <w:lang w:val="sr-Cyrl-CS"/>
              </w:rPr>
              <w:t>У заштитном пружном појасу, на удаљености од минимум 50м рачунајући управно на осу колосека не могу се планирати објекти као што су рудници, каменоломи, индустрија хемијских и експлозивних производа</w:t>
            </w:r>
          </w:p>
          <w:p w:rsidR="00AD2814" w:rsidRDefault="00AD2814" w:rsidP="00DB2E7D">
            <w:pPr>
              <w:tabs>
                <w:tab w:val="left" w:pos="0"/>
                <w:tab w:val="left" w:pos="851"/>
              </w:tabs>
              <w:jc w:val="both"/>
              <w:rPr>
                <w:sz w:val="20"/>
                <w:szCs w:val="20"/>
                <w:lang w:val="sr-Cyrl-CS"/>
              </w:rPr>
            </w:pPr>
          </w:p>
          <w:p w:rsidR="00AD2814" w:rsidRPr="00C70DBF" w:rsidRDefault="00AD2814" w:rsidP="00DB2E7D">
            <w:pPr>
              <w:tabs>
                <w:tab w:val="left" w:pos="0"/>
                <w:tab w:val="left" w:pos="851"/>
              </w:tabs>
              <w:jc w:val="both"/>
            </w:pPr>
            <w:r w:rsidRPr="00C70DBF">
              <w:rPr>
                <w:sz w:val="20"/>
                <w:szCs w:val="20"/>
                <w:u w:val="single"/>
                <w:lang w:val="sr-Cyrl-CS" w:eastAsia="ar-SA"/>
              </w:rPr>
              <w:t>Типологија објеката:</w:t>
            </w:r>
          </w:p>
          <w:p w:rsidR="00AD2814" w:rsidRPr="00C70DBF" w:rsidRDefault="00AD2814" w:rsidP="00DB2E7D">
            <w:pPr>
              <w:tabs>
                <w:tab w:val="left" w:pos="0"/>
              </w:tabs>
              <w:jc w:val="both"/>
            </w:pPr>
            <w:r w:rsidRPr="00C70DBF">
              <w:rPr>
                <w:bCs/>
                <w:sz w:val="20"/>
                <w:szCs w:val="20"/>
                <w:lang w:val="sr-Cyrl-CS" w:eastAsia="ar-SA"/>
              </w:rPr>
              <w:t>Објекти се могу градити у складу са техничко-технолошким потребама и осталим урбанистичким параметрима из овог Плана.</w:t>
            </w:r>
          </w:p>
          <w:p w:rsidR="00AD2814" w:rsidRPr="00C70DBF" w:rsidRDefault="00AD2814" w:rsidP="00DB2E7D">
            <w:pPr>
              <w:tabs>
                <w:tab w:val="left" w:pos="0"/>
                <w:tab w:val="left" w:pos="851"/>
              </w:tabs>
              <w:jc w:val="both"/>
            </w:pPr>
            <w:r w:rsidRPr="00C70DBF">
              <w:rPr>
                <w:sz w:val="20"/>
                <w:szCs w:val="20"/>
                <w:u w:val="single"/>
                <w:lang w:val="ru-RU"/>
              </w:rPr>
              <w:t>Није дозвољено</w:t>
            </w:r>
            <w:r w:rsidRPr="00C70DBF">
              <w:rPr>
                <w:sz w:val="20"/>
                <w:szCs w:val="20"/>
                <w:lang w:val="ru-RU"/>
              </w:rPr>
              <w:t>:</w:t>
            </w:r>
          </w:p>
          <w:p w:rsidR="00AD2814" w:rsidRDefault="00AD2814" w:rsidP="00DB2E7D">
            <w:pPr>
              <w:tabs>
                <w:tab w:val="left" w:pos="0"/>
                <w:tab w:val="left" w:pos="851"/>
              </w:tabs>
              <w:jc w:val="both"/>
              <w:rPr>
                <w:sz w:val="20"/>
                <w:szCs w:val="20"/>
                <w:lang w:val="sr-Cyrl-CS"/>
              </w:rPr>
            </w:pPr>
            <w:r w:rsidRPr="00C70DBF">
              <w:rPr>
                <w:sz w:val="20"/>
                <w:szCs w:val="20"/>
                <w:lang w:val="ru-RU"/>
              </w:rPr>
              <w:t>Намене које угрожавају животну средину, стварају буку, или на други начин угрожавају основну намну простора амбијенталном или функционалном смислу.</w:t>
            </w:r>
          </w:p>
          <w:p w:rsidR="00AD2814" w:rsidRPr="00C70DBF" w:rsidRDefault="00AD2814" w:rsidP="00DB2E7D">
            <w:pPr>
              <w:tabs>
                <w:tab w:val="left" w:pos="0"/>
                <w:tab w:val="left" w:pos="851"/>
              </w:tabs>
              <w:jc w:val="both"/>
              <w:rPr>
                <w:sz w:val="20"/>
                <w:szCs w:val="20"/>
                <w:lang w:val="ru-RU"/>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E26C7C">
              <w:rPr>
                <w:rFonts w:eastAsia="Calibri"/>
                <w:sz w:val="20"/>
                <w:szCs w:val="20"/>
              </w:rPr>
              <w:lastRenderedPageBreak/>
              <w:t>У</w:t>
            </w:r>
            <w:r w:rsidRPr="00E26C7C">
              <w:rPr>
                <w:rFonts w:eastAsia="Calibri"/>
                <w:sz w:val="20"/>
                <w:szCs w:val="20"/>
                <w:lang w:val="ru-RU"/>
              </w:rPr>
              <w:t>слови за формирање грађевинских парцела са елементима за обележавање</w:t>
            </w:r>
          </w:p>
          <w:p w:rsidR="00AD2814" w:rsidRPr="00C70DBF" w:rsidRDefault="00AD2814" w:rsidP="00DB2E7D">
            <w:pPr>
              <w:tabs>
                <w:tab w:val="left" w:pos="0"/>
                <w:tab w:val="left" w:pos="851"/>
              </w:tabs>
              <w:jc w:val="both"/>
              <w:rPr>
                <w:rFonts w:eastAsia="Calibri"/>
                <w:sz w:val="20"/>
                <w:szCs w:val="20"/>
                <w:lang w:val="ru-RU"/>
              </w:rPr>
            </w:pPr>
          </w:p>
          <w:p w:rsidR="00AD2814" w:rsidRPr="00C70DBF" w:rsidRDefault="00AD2814" w:rsidP="00DB2E7D">
            <w:pPr>
              <w:tabs>
                <w:tab w:val="left" w:pos="0"/>
                <w:tab w:val="left" w:pos="851"/>
              </w:tabs>
              <w:jc w:val="both"/>
              <w:rPr>
                <w:rFonts w:eastAsia="Calibri"/>
                <w:sz w:val="20"/>
                <w:szCs w:val="20"/>
                <w:lang w:val="ru-RU"/>
              </w:rPr>
            </w:pPr>
          </w:p>
          <w:p w:rsidR="00AD2814" w:rsidRPr="00C70DBF" w:rsidRDefault="00AD2814" w:rsidP="00DB2E7D">
            <w:pPr>
              <w:tabs>
                <w:tab w:val="left" w:pos="0"/>
                <w:tab w:val="left" w:pos="851"/>
              </w:tabs>
              <w:jc w:val="both"/>
              <w:rPr>
                <w:rFonts w:eastAsia="Calibri"/>
                <w:sz w:val="20"/>
                <w:szCs w:val="20"/>
                <w:lang w:val="ru-RU"/>
              </w:rPr>
            </w:pPr>
          </w:p>
          <w:p w:rsidR="00AD2814" w:rsidRPr="00C70DBF" w:rsidRDefault="00AD2814" w:rsidP="00DB2E7D">
            <w:pPr>
              <w:tabs>
                <w:tab w:val="left" w:pos="0"/>
                <w:tab w:val="left" w:pos="851"/>
              </w:tabs>
              <w:jc w:val="both"/>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pStyle w:val="ListParagraph"/>
              <w:widowControl/>
              <w:numPr>
                <w:ilvl w:val="0"/>
                <w:numId w:val="5"/>
              </w:numPr>
              <w:tabs>
                <w:tab w:val="left" w:pos="0"/>
                <w:tab w:val="left" w:pos="851"/>
              </w:tabs>
              <w:suppressAutoHyphens/>
              <w:autoSpaceDE/>
              <w:autoSpaceDN/>
              <w:jc w:val="both"/>
            </w:pPr>
            <w:r w:rsidRPr="00C70DBF">
              <w:rPr>
                <w:rFonts w:eastAsia="Calibri"/>
                <w:b/>
                <w:i/>
                <w:u w:val="single"/>
                <w:lang w:val="ru-RU"/>
              </w:rPr>
              <w:t xml:space="preserve">правила </w:t>
            </w:r>
            <w:r w:rsidRPr="00C70DBF">
              <w:rPr>
                <w:rFonts w:eastAsia="Calibri"/>
                <w:b/>
                <w:i/>
                <w:u w:val="single"/>
              </w:rPr>
              <w:t>пре/</w:t>
            </w:r>
            <w:r w:rsidRPr="00C70DBF">
              <w:rPr>
                <w:rFonts w:eastAsia="Calibri"/>
                <w:b/>
                <w:i/>
                <w:u w:val="single"/>
                <w:lang w:val="ru-RU"/>
              </w:rPr>
              <w:t>парцелације и исправке граница парцела</w:t>
            </w:r>
          </w:p>
          <w:p w:rsidR="00AD2814" w:rsidRPr="00C70DBF" w:rsidRDefault="00AD2814" w:rsidP="00DB2E7D">
            <w:pPr>
              <w:jc w:val="both"/>
            </w:pPr>
            <w:r w:rsidRPr="00C70DBF">
              <w:rPr>
                <w:sz w:val="20"/>
                <w:szCs w:val="20"/>
                <w:lang w:val="ru-RU"/>
              </w:rPr>
              <w:t>Свака катастарска парцела, која испуњава основне услове и правила парцелације за зону, постаје грађевинска парцела.</w:t>
            </w:r>
          </w:p>
          <w:p w:rsidR="00AD2814" w:rsidRPr="00C70DBF" w:rsidRDefault="00AD2814" w:rsidP="00DB2E7D">
            <w:pPr>
              <w:tabs>
                <w:tab w:val="left" w:pos="0"/>
                <w:tab w:val="left" w:pos="851"/>
              </w:tabs>
              <w:jc w:val="both"/>
            </w:pPr>
            <w:r w:rsidRPr="00C70DBF">
              <w:rPr>
                <w:sz w:val="20"/>
                <w:szCs w:val="20"/>
                <w:lang w:val="ru-RU"/>
              </w:rPr>
              <w:t>Дозвољено је формирање грађевинских парцела деобом или спајањем катастарских парцела у складу са Законом, а према параметрима плана.</w:t>
            </w:r>
          </w:p>
          <w:p w:rsidR="0071557D" w:rsidRPr="0071557D" w:rsidRDefault="00AD2814" w:rsidP="0071557D">
            <w:pPr>
              <w:tabs>
                <w:tab w:val="left" w:pos="0"/>
                <w:tab w:val="left" w:pos="851"/>
              </w:tabs>
              <w:jc w:val="both"/>
              <w:rPr>
                <w:lang w:val="sr-Cyrl-CS"/>
              </w:rPr>
            </w:pPr>
            <w:r w:rsidRPr="00C70DBF">
              <w:rPr>
                <w:bCs/>
                <w:sz w:val="20"/>
                <w:szCs w:val="20"/>
                <w:lang w:val="sr-Cyrl-CS"/>
              </w:rPr>
              <w:t>С</w:t>
            </w:r>
            <w:r w:rsidRPr="00C70DBF">
              <w:rPr>
                <w:bCs/>
                <w:sz w:val="20"/>
                <w:szCs w:val="20"/>
                <w:lang w:val="ru-RU"/>
              </w:rPr>
              <w:t xml:space="preserve">вака грађевинска парцела мора имати </w:t>
            </w:r>
            <w:r w:rsidRPr="00C70DBF">
              <w:rPr>
                <w:bCs/>
                <w:sz w:val="20"/>
                <w:szCs w:val="20"/>
              </w:rPr>
              <w:t xml:space="preserve">обезбеђен </w:t>
            </w:r>
            <w:r w:rsidRPr="00C70DBF">
              <w:rPr>
                <w:bCs/>
                <w:sz w:val="20"/>
                <w:szCs w:val="20"/>
                <w:lang w:val="ru-RU"/>
              </w:rPr>
              <w:t>приступ са јавне површине</w:t>
            </w:r>
            <w:r w:rsidRPr="00C70DBF">
              <w:rPr>
                <w:bCs/>
                <w:sz w:val="20"/>
                <w:szCs w:val="20"/>
              </w:rPr>
              <w:t xml:space="preserve"> </w:t>
            </w:r>
            <w:r w:rsidRPr="00C70DBF">
              <w:rPr>
                <w:bCs/>
                <w:sz w:val="20"/>
                <w:szCs w:val="20"/>
                <w:lang w:val="ru-RU"/>
              </w:rPr>
              <w:t>–</w:t>
            </w:r>
            <w:r w:rsidRPr="00C70DBF">
              <w:rPr>
                <w:bCs/>
                <w:sz w:val="20"/>
                <w:szCs w:val="20"/>
              </w:rPr>
              <w:t xml:space="preserve"> </w:t>
            </w:r>
            <w:r w:rsidRPr="00C70DBF">
              <w:rPr>
                <w:bCs/>
                <w:sz w:val="20"/>
                <w:szCs w:val="20"/>
                <w:lang w:val="ru-RU"/>
              </w:rPr>
              <w:t>саобраћајнице</w:t>
            </w:r>
            <w:r w:rsidRPr="00C70DBF">
              <w:rPr>
                <w:bCs/>
                <w:sz w:val="20"/>
                <w:szCs w:val="20"/>
              </w:rPr>
              <w:t>,</w:t>
            </w:r>
            <w:r w:rsidRPr="00C70DBF">
              <w:rPr>
                <w:bCs/>
                <w:sz w:val="20"/>
                <w:szCs w:val="20"/>
                <w:lang w:val="ru-RU"/>
              </w:rPr>
              <w:t xml:space="preserve"> </w:t>
            </w:r>
            <w:r w:rsidRPr="00C70DBF">
              <w:rPr>
                <w:bCs/>
                <w:sz w:val="20"/>
                <w:szCs w:val="20"/>
              </w:rPr>
              <w:t xml:space="preserve">а у складу са </w:t>
            </w:r>
            <w:r w:rsidRPr="00C70DBF">
              <w:rPr>
                <w:bCs/>
                <w:i/>
                <w:sz w:val="20"/>
                <w:szCs w:val="20"/>
              </w:rPr>
              <w:t>Условима за пешачке и колске приступе парцелама</w:t>
            </w:r>
            <w:r w:rsidRPr="00C70DBF">
              <w:rPr>
                <w:bCs/>
                <w:sz w:val="20"/>
                <w:szCs w:val="20"/>
              </w:rPr>
              <w:t xml:space="preserve">, наведеним у овој табели, </w:t>
            </w:r>
            <w:r w:rsidRPr="00C70DBF">
              <w:rPr>
                <w:bCs/>
                <w:sz w:val="20"/>
                <w:szCs w:val="20"/>
                <w:lang w:val="ru-RU" w:eastAsia="ar-SA"/>
              </w:rPr>
              <w:t>или право службености пролаза, уколико се налази у унутрашњости блока</w:t>
            </w:r>
            <w:r w:rsidRPr="00C70DBF">
              <w:rPr>
                <w:bCs/>
                <w:sz w:val="20"/>
                <w:szCs w:val="20"/>
                <w:lang w:val="sr-Cyrl-CS" w:eastAsia="ar-SA"/>
              </w:rPr>
              <w:t>.</w:t>
            </w:r>
            <w:r w:rsidRPr="00C70DBF">
              <w:rPr>
                <w:bCs/>
                <w:sz w:val="20"/>
                <w:szCs w:val="20"/>
                <w:lang w:val="sr-Cyrl-CS"/>
              </w:rPr>
              <w:t xml:space="preserve"> Уколико у </w:t>
            </w:r>
            <w:r w:rsidRPr="00C70DBF">
              <w:rPr>
                <w:bCs/>
                <w:sz w:val="20"/>
                <w:szCs w:val="20"/>
                <w:lang w:val="ru-RU"/>
              </w:rPr>
              <w:t>унутрашњости блока</w:t>
            </w:r>
            <w:r w:rsidRPr="00C70DBF">
              <w:rPr>
                <w:bCs/>
                <w:sz w:val="20"/>
                <w:szCs w:val="20"/>
              </w:rPr>
              <w:t xml:space="preserve"> постоји више од једне парцеле за коју треба обезбедити приступ, </w:t>
            </w:r>
            <w:r w:rsidRPr="00C70DBF">
              <w:rPr>
                <w:sz w:val="20"/>
                <w:szCs w:val="20"/>
                <w:lang w:val="sr-Cyrl-CS"/>
              </w:rPr>
              <w:t>исти се мора остварити као приступна саобраћајница</w:t>
            </w:r>
            <w:r w:rsidR="0071557D">
              <w:rPr>
                <w:sz w:val="20"/>
                <w:szCs w:val="20"/>
                <w:lang w:val="sr-Cyrl-CS"/>
              </w:rPr>
              <w:t xml:space="preserve">, </w:t>
            </w:r>
            <w:r w:rsidR="0071557D" w:rsidRPr="0071557D">
              <w:rPr>
                <w:sz w:val="20"/>
                <w:szCs w:val="20"/>
                <w:lang w:val="sr-Cyrl-CS"/>
              </w:rPr>
              <w:t>која ће задовољити противпожарне услове по питању ширине коловоза, радијусе кретања и слично, све у складу са важећим правилницима</w:t>
            </w:r>
            <w:r w:rsidR="0071557D" w:rsidRPr="0071557D">
              <w:rPr>
                <w:bCs/>
                <w:sz w:val="20"/>
                <w:szCs w:val="20"/>
                <w:lang w:val="sr-Cyrl-CS"/>
              </w:rPr>
              <w:t>.</w:t>
            </w:r>
          </w:p>
          <w:p w:rsidR="0071557D" w:rsidRPr="00162AAE" w:rsidRDefault="0071557D" w:rsidP="0071557D">
            <w:pPr>
              <w:tabs>
                <w:tab w:val="left" w:pos="0"/>
                <w:tab w:val="left" w:pos="851"/>
              </w:tabs>
              <w:rPr>
                <w:lang w:val="sr-Cyrl-CS"/>
              </w:rPr>
            </w:pPr>
            <w:r w:rsidRPr="0071557D">
              <w:rPr>
                <w:sz w:val="20"/>
                <w:szCs w:val="20"/>
                <w:lang w:val="sr-Cyrl-CS"/>
              </w:rPr>
              <w:t xml:space="preserve">Нове парцеле </w:t>
            </w:r>
            <w:r w:rsidRPr="0071557D">
              <w:rPr>
                <w:sz w:val="20"/>
                <w:szCs w:val="20"/>
                <w:lang w:val="ru-RU"/>
              </w:rPr>
              <w:t>треба дефинисати према</w:t>
            </w:r>
            <w:r w:rsidRPr="00C70DBF">
              <w:rPr>
                <w:sz w:val="20"/>
                <w:szCs w:val="20"/>
                <w:lang w:val="ru-RU"/>
              </w:rPr>
              <w:t xml:space="preserve"> </w:t>
            </w:r>
            <w:r w:rsidRPr="00C70DBF">
              <w:rPr>
                <w:sz w:val="20"/>
                <w:szCs w:val="20"/>
                <w:lang w:val="sr-Cyrl-CS"/>
              </w:rPr>
              <w:t xml:space="preserve">законима и прописима који важе за одређену област (намену објекта/простора), </w:t>
            </w:r>
            <w:r w:rsidRPr="00C70DBF">
              <w:rPr>
                <w:sz w:val="20"/>
                <w:szCs w:val="20"/>
                <w:lang w:val="ru-RU"/>
              </w:rPr>
              <w:t xml:space="preserve">просторним могућностима и параметрима </w:t>
            </w:r>
            <w:r w:rsidRPr="00C70DBF">
              <w:rPr>
                <w:sz w:val="20"/>
                <w:szCs w:val="20"/>
                <w:lang w:val="sr-Cyrl-CS"/>
              </w:rPr>
              <w:t>овог плана</w:t>
            </w:r>
            <w:r w:rsidRPr="00C70DBF">
              <w:rPr>
                <w:sz w:val="20"/>
                <w:szCs w:val="20"/>
                <w:lang w:val="ru-RU"/>
              </w:rPr>
              <w:t>.</w:t>
            </w:r>
          </w:p>
          <w:p w:rsidR="00AD2814" w:rsidRPr="0071557D" w:rsidRDefault="00AD2814" w:rsidP="00DB2E7D">
            <w:pPr>
              <w:tabs>
                <w:tab w:val="left" w:pos="0"/>
                <w:tab w:val="left" w:pos="851"/>
              </w:tabs>
              <w:jc w:val="both"/>
            </w:pPr>
          </w:p>
          <w:p w:rsidR="00AD2814" w:rsidRPr="00C70DBF" w:rsidRDefault="00AD2814" w:rsidP="00DB2E7D">
            <w:pPr>
              <w:tabs>
                <w:tab w:val="left" w:pos="0"/>
                <w:tab w:val="left" w:pos="851"/>
              </w:tabs>
              <w:jc w:val="both"/>
            </w:pPr>
            <w:r w:rsidRPr="00C70DBF">
              <w:rPr>
                <w:sz w:val="20"/>
                <w:szCs w:val="20"/>
                <w:lang w:val="sr-Cyrl-CS"/>
              </w:rPr>
              <w:t xml:space="preserve">Нове парцеле </w:t>
            </w:r>
            <w:r w:rsidRPr="00C70DBF">
              <w:rPr>
                <w:sz w:val="20"/>
                <w:szCs w:val="20"/>
                <w:lang w:val="ru-RU"/>
              </w:rPr>
              <w:t xml:space="preserve">треба дефинисати према </w:t>
            </w:r>
            <w:r w:rsidRPr="00C70DBF">
              <w:rPr>
                <w:sz w:val="20"/>
                <w:szCs w:val="20"/>
                <w:lang w:val="sr-Cyrl-CS"/>
              </w:rPr>
              <w:t xml:space="preserve">законима и прописима који важе за одређену област (намену објекта/простора), </w:t>
            </w:r>
            <w:r w:rsidRPr="00C70DBF">
              <w:rPr>
                <w:sz w:val="20"/>
                <w:szCs w:val="20"/>
                <w:lang w:val="ru-RU"/>
              </w:rPr>
              <w:t xml:space="preserve">просторним могућностима и параметрима </w:t>
            </w:r>
            <w:r w:rsidRPr="00C70DBF">
              <w:rPr>
                <w:sz w:val="20"/>
                <w:szCs w:val="20"/>
                <w:lang w:val="sr-Cyrl-CS"/>
              </w:rPr>
              <w:t>овог плана</w:t>
            </w:r>
            <w:r w:rsidRPr="00C70DBF">
              <w:rPr>
                <w:sz w:val="20"/>
                <w:szCs w:val="20"/>
                <w:lang w:val="ru-RU"/>
              </w:rPr>
              <w:t>.</w:t>
            </w:r>
          </w:p>
          <w:p w:rsidR="00AD2814" w:rsidRPr="00C70DBF" w:rsidRDefault="00AD2814" w:rsidP="00DB2E7D">
            <w:pPr>
              <w:tabs>
                <w:tab w:val="left" w:pos="0"/>
                <w:tab w:val="left" w:pos="851"/>
              </w:tabs>
              <w:jc w:val="both"/>
            </w:pPr>
            <w:r w:rsidRPr="00C70DBF">
              <w:rPr>
                <w:sz w:val="20"/>
                <w:szCs w:val="20"/>
                <w:lang w:val="sr-Cyrl-CS"/>
              </w:rPr>
              <w:t>У ситуацијама када је објекат=парцела, тим п</w:t>
            </w:r>
            <w:r w:rsidRPr="00C70DBF">
              <w:rPr>
                <w:sz w:val="20"/>
                <w:szCs w:val="20"/>
                <w:lang w:val="ru-RU"/>
              </w:rPr>
              <w:t>арцелама под објектима треба припојити површине под рампама и степеништима које припадају самом објекту.</w:t>
            </w:r>
          </w:p>
          <w:p w:rsidR="00AD2814" w:rsidRPr="00C70DBF" w:rsidRDefault="00AD2814" w:rsidP="00DB2E7D">
            <w:pPr>
              <w:tabs>
                <w:tab w:val="left" w:pos="0"/>
                <w:tab w:val="left" w:pos="851"/>
              </w:tabs>
              <w:jc w:val="both"/>
            </w:pPr>
            <w:r w:rsidRPr="00C70DBF">
              <w:rPr>
                <w:sz w:val="20"/>
                <w:szCs w:val="20"/>
                <w:lang w:val="es-CL"/>
              </w:rPr>
              <w:t>Препарцелација није дозвољена на парцелама на којима се већ налазе објекти од јавног интереса, осим у случају када се предметни простор увећава.</w:t>
            </w:r>
          </w:p>
          <w:p w:rsidR="00AD2814" w:rsidRPr="00C70DBF" w:rsidRDefault="00AD2814" w:rsidP="00DB2E7D">
            <w:pPr>
              <w:jc w:val="both"/>
            </w:pPr>
            <w:r w:rsidRPr="00C70DBF">
              <w:rPr>
                <w:sz w:val="20"/>
                <w:szCs w:val="20"/>
              </w:rPr>
              <w:t>О</w:t>
            </w:r>
            <w:r w:rsidRPr="00C70DBF">
              <w:rPr>
                <w:sz w:val="20"/>
                <w:szCs w:val="20"/>
                <w:lang w:val="pl-PL"/>
              </w:rPr>
              <w:t>бјекти се увек налазе у границама своје парцеле. Није дозвољен</w:t>
            </w:r>
            <w:r w:rsidRPr="00C70DBF">
              <w:rPr>
                <w:sz w:val="20"/>
                <w:szCs w:val="20"/>
              </w:rPr>
              <w:t>а</w:t>
            </w:r>
            <w:r w:rsidRPr="00C70DBF">
              <w:rPr>
                <w:sz w:val="20"/>
                <w:szCs w:val="20"/>
                <w:lang w:val="pl-PL"/>
              </w:rPr>
              <w:t xml:space="preserve"> изградња једн</w:t>
            </w:r>
            <w:r w:rsidRPr="00C70DBF">
              <w:rPr>
                <w:sz w:val="20"/>
                <w:szCs w:val="20"/>
                <w:lang w:val="sr-Cyrl-CS"/>
              </w:rPr>
              <w:t>ог објекта</w:t>
            </w:r>
            <w:r w:rsidRPr="00C70DBF">
              <w:rPr>
                <w:sz w:val="20"/>
                <w:szCs w:val="20"/>
                <w:lang w:val="pl-PL"/>
              </w:rPr>
              <w:t xml:space="preserve"> и њ</w:t>
            </w:r>
            <w:r w:rsidRPr="00C70DBF">
              <w:rPr>
                <w:sz w:val="20"/>
                <w:szCs w:val="20"/>
                <w:lang w:val="sr-Cyrl-CS"/>
              </w:rPr>
              <w:t>егов</w:t>
            </w:r>
            <w:r w:rsidRPr="00C70DBF">
              <w:rPr>
                <w:sz w:val="20"/>
                <w:szCs w:val="20"/>
                <w:lang w:val="pl-PL"/>
              </w:rPr>
              <w:t>их делова на више парцела.</w:t>
            </w:r>
          </w:p>
          <w:p w:rsidR="00AD2814" w:rsidRPr="00C70DBF" w:rsidRDefault="00AD2814" w:rsidP="00DB2E7D">
            <w:pPr>
              <w:jc w:val="both"/>
              <w:rPr>
                <w:b/>
                <w:i/>
                <w:sz w:val="20"/>
                <w:szCs w:val="20"/>
              </w:rPr>
            </w:pPr>
          </w:p>
          <w:p w:rsidR="00AD2814" w:rsidRPr="00C70DBF" w:rsidRDefault="00AD2814" w:rsidP="00DB2E7D">
            <w:pPr>
              <w:jc w:val="both"/>
              <w:rPr>
                <w:sz w:val="20"/>
                <w:szCs w:val="20"/>
                <w:highlight w:val="yellow"/>
                <w:lang w:val="sr-Cyrl-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Услови за величину парцеле</w:t>
            </w:r>
          </w:p>
          <w:p w:rsidR="00AD2814" w:rsidRPr="00C70DBF" w:rsidRDefault="00AD2814" w:rsidP="00DB2E7D">
            <w:pPr>
              <w:tabs>
                <w:tab w:val="left" w:pos="0"/>
                <w:tab w:val="left" w:pos="851"/>
              </w:tabs>
              <w:jc w:val="both"/>
              <w:rPr>
                <w:rFonts w:eastAsia="Calibri"/>
                <w:i/>
                <w:sz w:val="20"/>
                <w:szCs w:val="20"/>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snapToGrid w:val="0"/>
              <w:ind w:right="162"/>
              <w:jc w:val="both"/>
            </w:pPr>
            <w:r w:rsidRPr="00C70DBF">
              <w:rPr>
                <w:sz w:val="20"/>
                <w:szCs w:val="20"/>
                <w:lang w:val="ru-RU" w:eastAsia="ar-SA"/>
              </w:rPr>
              <w:t xml:space="preserve">минимална </w:t>
            </w:r>
            <w:r w:rsidRPr="00C70DBF">
              <w:rPr>
                <w:sz w:val="20"/>
                <w:szCs w:val="20"/>
                <w:lang w:val="sr-Cyrl-CS" w:eastAsia="ar-SA"/>
              </w:rPr>
              <w:t>површина грађевинске</w:t>
            </w:r>
            <w:r w:rsidRPr="00C70DBF">
              <w:rPr>
                <w:sz w:val="20"/>
                <w:szCs w:val="20"/>
                <w:lang w:val="ru-RU" w:eastAsia="ar-SA"/>
              </w:rPr>
              <w:t xml:space="preserve"> парцел</w:t>
            </w:r>
            <w:r w:rsidRPr="00C70DBF">
              <w:rPr>
                <w:sz w:val="20"/>
                <w:szCs w:val="20"/>
                <w:lang w:val="sr-Cyrl-CS" w:eastAsia="ar-SA"/>
              </w:rPr>
              <w:t>е је 5</w:t>
            </w:r>
            <w:r w:rsidRPr="00C70DBF">
              <w:rPr>
                <w:sz w:val="20"/>
                <w:szCs w:val="20"/>
                <w:lang w:val="ru-RU" w:eastAsia="ar-SA"/>
              </w:rPr>
              <w:t>00 м2</w:t>
            </w:r>
          </w:p>
          <w:p w:rsidR="00AD2814" w:rsidRPr="00C70DBF" w:rsidRDefault="00AD2814" w:rsidP="00DB2E7D">
            <w:pPr>
              <w:ind w:right="162"/>
              <w:jc w:val="both"/>
            </w:pPr>
            <w:r w:rsidRPr="00C70DBF">
              <w:rPr>
                <w:sz w:val="20"/>
                <w:szCs w:val="20"/>
                <w:lang w:val="ru-RU" w:eastAsia="ar-SA"/>
              </w:rPr>
              <w:t xml:space="preserve">минимална ширина парцела </w:t>
            </w:r>
            <w:r w:rsidR="00075D00">
              <w:rPr>
                <w:sz w:val="20"/>
                <w:szCs w:val="20"/>
                <w:lang w:val="sr-Cyrl-CS" w:eastAsia="ar-SA"/>
              </w:rPr>
              <w:t>50</w:t>
            </w:r>
            <w:r w:rsidRPr="00C70DBF">
              <w:rPr>
                <w:sz w:val="20"/>
                <w:szCs w:val="20"/>
                <w:lang w:val="ru-RU" w:eastAsia="ar-SA"/>
              </w:rPr>
              <w:t xml:space="preserve"> м</w:t>
            </w:r>
          </w:p>
          <w:p w:rsidR="00AD2814" w:rsidRPr="00C70DBF" w:rsidRDefault="00AD2814" w:rsidP="00DB2E7D">
            <w:pPr>
              <w:tabs>
                <w:tab w:val="left" w:pos="0"/>
                <w:tab w:val="left" w:pos="851"/>
              </w:tabs>
              <w:jc w:val="both"/>
              <w:rPr>
                <w:sz w:val="20"/>
                <w:szCs w:val="20"/>
                <w:lang w:val="sr-Cyrl-CS" w:eastAsia="ar-SA"/>
              </w:rPr>
            </w:pPr>
          </w:p>
          <w:p w:rsidR="00AD2814" w:rsidRPr="00C70DBF" w:rsidRDefault="00AD2814" w:rsidP="00DB2E7D">
            <w:pPr>
              <w:jc w:val="both"/>
            </w:pPr>
            <w:r w:rsidRPr="00C70DBF">
              <w:rPr>
                <w:sz w:val="20"/>
                <w:szCs w:val="20"/>
                <w:lang w:val="ru-RU"/>
              </w:rPr>
              <w:t xml:space="preserve">Парцеле, које по својим димензијама и површини одступају највише до 5% у односу на услове минималних димензија и површине прописаних </w:t>
            </w:r>
            <w:r w:rsidRPr="00C70DBF">
              <w:rPr>
                <w:sz w:val="20"/>
                <w:szCs w:val="20"/>
              </w:rPr>
              <w:t>овим планом</w:t>
            </w:r>
            <w:r w:rsidRPr="00C70DBF">
              <w:rPr>
                <w:sz w:val="20"/>
                <w:szCs w:val="20"/>
                <w:lang w:val="ru-RU"/>
              </w:rPr>
              <w:t>, формирају се као грађевинске парцеле које су у складу са правилима плана.</w:t>
            </w:r>
          </w:p>
          <w:p w:rsidR="00AD2814" w:rsidRPr="00C70DBF" w:rsidRDefault="00AD2814" w:rsidP="00DB2E7D">
            <w:pPr>
              <w:jc w:val="both"/>
            </w:pPr>
            <w:r w:rsidRPr="00C70DBF">
              <w:rPr>
                <w:sz w:val="20"/>
                <w:szCs w:val="20"/>
                <w:lang w:val="pl-PL"/>
              </w:rPr>
              <w:t>Изузетно</w:t>
            </w:r>
            <w:r w:rsidRPr="00C70DBF">
              <w:rPr>
                <w:sz w:val="20"/>
                <w:szCs w:val="20"/>
              </w:rPr>
              <w:t>,</w:t>
            </w:r>
            <w:r w:rsidRPr="00C70DBF">
              <w:rPr>
                <w:sz w:val="20"/>
                <w:szCs w:val="20"/>
                <w:lang w:val="pl-PL"/>
              </w:rPr>
              <w:t xml:space="preserve"> </w:t>
            </w:r>
            <w:r w:rsidRPr="00C70DBF">
              <w:rPr>
                <w:sz w:val="20"/>
                <w:szCs w:val="20"/>
              </w:rPr>
              <w:t xml:space="preserve">може се </w:t>
            </w:r>
            <w:r w:rsidRPr="00C70DBF">
              <w:rPr>
                <w:sz w:val="20"/>
                <w:szCs w:val="20"/>
                <w:lang w:val="pl-PL"/>
              </w:rPr>
              <w:t>дозволи</w:t>
            </w:r>
            <w:r w:rsidRPr="00C70DBF">
              <w:rPr>
                <w:sz w:val="20"/>
                <w:szCs w:val="20"/>
              </w:rPr>
              <w:t>ти</w:t>
            </w:r>
            <w:r w:rsidRPr="00C70DBF">
              <w:rPr>
                <w:sz w:val="20"/>
                <w:szCs w:val="20"/>
                <w:lang w:val="pl-PL"/>
              </w:rPr>
              <w:t xml:space="preserve"> парцелација </w:t>
            </w:r>
            <w:r w:rsidRPr="00C70DBF">
              <w:rPr>
                <w:sz w:val="20"/>
                <w:szCs w:val="20"/>
              </w:rPr>
              <w:t xml:space="preserve">која није у складу са овим планом, у случају судских пресуда и </w:t>
            </w:r>
            <w:r w:rsidRPr="00C70DBF">
              <w:rPr>
                <w:sz w:val="20"/>
                <w:szCs w:val="20"/>
                <w:lang w:val="pl-PL"/>
              </w:rPr>
              <w:t>ради развргнућа имовинске заједнице.</w:t>
            </w:r>
            <w:r w:rsidRPr="00C70DBF">
              <w:rPr>
                <w:sz w:val="20"/>
                <w:szCs w:val="20"/>
              </w:rPr>
              <w:t xml:space="preserve"> На таквим парцела је </w:t>
            </w:r>
            <w:r w:rsidRPr="00C70DBF">
              <w:rPr>
                <w:sz w:val="20"/>
                <w:szCs w:val="20"/>
                <w:lang w:val="pl-PL"/>
              </w:rPr>
              <w:t>дозвољена изградња уз поштовање свих осталих параметара плана</w:t>
            </w:r>
            <w:r w:rsidRPr="00C70DBF">
              <w:rPr>
                <w:sz w:val="20"/>
                <w:szCs w:val="20"/>
                <w:lang w:val="sr-Cyrl-CS"/>
              </w:rPr>
              <w:t xml:space="preserve"> (степен заузетости, висина/спратност, минималне удаљености, паркирање на парцели, итд.)</w:t>
            </w:r>
            <w:r w:rsidRPr="00C70DBF">
              <w:rPr>
                <w:sz w:val="20"/>
                <w:szCs w:val="20"/>
                <w:lang w:val="pl-PL"/>
              </w:rPr>
              <w:t>.</w:t>
            </w:r>
          </w:p>
          <w:p w:rsidR="00AD2814" w:rsidRPr="00C70DBF" w:rsidRDefault="00AD2814" w:rsidP="00DB2E7D">
            <w:pPr>
              <w:tabs>
                <w:tab w:val="left" w:pos="0"/>
                <w:tab w:val="left" w:pos="851"/>
              </w:tabs>
              <w:jc w:val="both"/>
              <w:rPr>
                <w:sz w:val="20"/>
                <w:szCs w:val="20"/>
                <w:lang w:val="sr-Cyrl-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Р</w:t>
            </w:r>
            <w:r w:rsidRPr="00C70DBF">
              <w:rPr>
                <w:rFonts w:eastAsia="Calibri"/>
                <w:sz w:val="20"/>
                <w:szCs w:val="20"/>
                <w:lang w:val="ru-RU"/>
              </w:rPr>
              <w:t>егулација и нивелација са елементима за обележавање</w:t>
            </w: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 w:val="left" w:pos="851"/>
              </w:tabs>
              <w:jc w:val="both"/>
            </w:pPr>
            <w:r w:rsidRPr="00C70DBF">
              <w:rPr>
                <w:sz w:val="20"/>
                <w:szCs w:val="20"/>
                <w:lang w:val="sr-Cyrl-CS"/>
              </w:rPr>
              <w:t xml:space="preserve">Објекти се морају поставити у односу на регулациону и грађавинску линију у складу са овим планом, </w:t>
            </w:r>
            <w:r w:rsidRPr="00C70DBF">
              <w:rPr>
                <w:sz w:val="20"/>
                <w:szCs w:val="20"/>
                <w:lang w:val="ru-RU"/>
              </w:rPr>
              <w:t xml:space="preserve">искључиво унутар сопствене грађевинске парцеле и не могу прећи </w:t>
            </w:r>
            <w:r w:rsidRPr="00C70DBF">
              <w:rPr>
                <w:sz w:val="20"/>
                <w:szCs w:val="20"/>
              </w:rPr>
              <w:t xml:space="preserve">грађевинску и </w:t>
            </w:r>
            <w:r w:rsidRPr="00C70DBF">
              <w:rPr>
                <w:sz w:val="20"/>
                <w:szCs w:val="20"/>
                <w:lang w:val="ru-RU"/>
              </w:rPr>
              <w:t>регулациону линију</w:t>
            </w:r>
            <w:r w:rsidRPr="00C70DBF">
              <w:rPr>
                <w:sz w:val="20"/>
                <w:szCs w:val="20"/>
                <w:lang w:val="sr-Cyrl-CS"/>
              </w:rPr>
              <w:t>.</w:t>
            </w:r>
          </w:p>
          <w:p w:rsidR="00AD2814" w:rsidRPr="00C70DBF" w:rsidRDefault="00AD2814" w:rsidP="00DB2E7D">
            <w:pPr>
              <w:tabs>
                <w:tab w:val="left" w:pos="0"/>
              </w:tabs>
              <w:jc w:val="both"/>
              <w:rPr>
                <w:bCs/>
                <w:sz w:val="20"/>
                <w:szCs w:val="20"/>
                <w:highlight w:val="yellow"/>
                <w:lang w:val="sr-Cyrl-CS"/>
              </w:rPr>
            </w:pPr>
          </w:p>
          <w:p w:rsidR="00AD2814" w:rsidRPr="00E66154" w:rsidRDefault="00AD2814" w:rsidP="00DB2E7D">
            <w:pPr>
              <w:pStyle w:val="ListParagraph"/>
              <w:widowControl/>
              <w:numPr>
                <w:ilvl w:val="0"/>
                <w:numId w:val="5"/>
              </w:numPr>
              <w:tabs>
                <w:tab w:val="left" w:pos="0"/>
                <w:tab w:val="left" w:pos="851"/>
              </w:tabs>
              <w:suppressAutoHyphens/>
              <w:autoSpaceDE/>
              <w:autoSpaceDN/>
              <w:jc w:val="both"/>
              <w:rPr>
                <w:sz w:val="20"/>
                <w:szCs w:val="20"/>
              </w:rPr>
            </w:pPr>
            <w:r w:rsidRPr="00E66154">
              <w:rPr>
                <w:rFonts w:eastAsia="Calibri"/>
                <w:i/>
                <w:sz w:val="20"/>
                <w:szCs w:val="20"/>
                <w:u w:val="single"/>
              </w:rPr>
              <w:t>регулациона линија</w:t>
            </w:r>
          </w:p>
          <w:p w:rsidR="00AD2814" w:rsidRPr="00C70DBF" w:rsidRDefault="00AD2814" w:rsidP="00DB2E7D">
            <w:pPr>
              <w:jc w:val="both"/>
            </w:pPr>
            <w:r w:rsidRPr="00C70DBF">
              <w:rPr>
                <w:sz w:val="20"/>
                <w:szCs w:val="20"/>
                <w:lang w:val="ru-RU"/>
              </w:rPr>
              <w:lastRenderedPageBreak/>
              <w:t>Регулационе линије су дате у односу на границ</w:t>
            </w:r>
            <w:r w:rsidRPr="00C70DBF">
              <w:rPr>
                <w:sz w:val="20"/>
                <w:szCs w:val="20"/>
              </w:rPr>
              <w:t>у</w:t>
            </w:r>
            <w:r w:rsidRPr="00C70DBF">
              <w:rPr>
                <w:sz w:val="20"/>
                <w:szCs w:val="20"/>
                <w:lang w:val="ru-RU"/>
              </w:rPr>
              <w:t xml:space="preserve"> блока, што је приказано на графичком прилогу</w:t>
            </w:r>
            <w:r w:rsidRPr="00C70DBF">
              <w:rPr>
                <w:sz w:val="20"/>
                <w:szCs w:val="20"/>
              </w:rPr>
              <w:t xml:space="preserve"> бр.5:</w:t>
            </w:r>
            <w:r w:rsidRPr="00C70DBF">
              <w:rPr>
                <w:sz w:val="20"/>
                <w:szCs w:val="20"/>
                <w:lang w:val="ru-RU"/>
              </w:rPr>
              <w:t xml:space="preserve"> </w:t>
            </w:r>
            <w:r w:rsidRPr="00C70DBF">
              <w:rPr>
                <w:i/>
                <w:sz w:val="20"/>
                <w:szCs w:val="20"/>
                <w:lang w:val="ru-RU"/>
              </w:rPr>
              <w:t>Регулационо-нивелациони план са урбанистичким решењем саобраћајних и јавних површина.</w:t>
            </w:r>
          </w:p>
          <w:p w:rsidR="00AD2814" w:rsidRPr="00E66154" w:rsidRDefault="00AD2814" w:rsidP="00DB2E7D">
            <w:pPr>
              <w:pStyle w:val="ListParagraph"/>
              <w:widowControl/>
              <w:numPr>
                <w:ilvl w:val="0"/>
                <w:numId w:val="5"/>
              </w:numPr>
              <w:tabs>
                <w:tab w:val="left" w:pos="0"/>
                <w:tab w:val="left" w:pos="851"/>
              </w:tabs>
              <w:suppressAutoHyphens/>
              <w:autoSpaceDE/>
              <w:autoSpaceDN/>
              <w:jc w:val="both"/>
              <w:rPr>
                <w:sz w:val="20"/>
                <w:szCs w:val="20"/>
              </w:rPr>
            </w:pPr>
            <w:r w:rsidRPr="00E66154">
              <w:rPr>
                <w:rFonts w:eastAsia="Calibri"/>
                <w:i/>
                <w:sz w:val="20"/>
                <w:szCs w:val="20"/>
                <w:u w:val="single"/>
              </w:rPr>
              <w:t>грађевинска линија</w:t>
            </w:r>
          </w:p>
          <w:p w:rsidR="00E66154" w:rsidRPr="00E66154" w:rsidRDefault="00E66154" w:rsidP="00DB2E7D">
            <w:pPr>
              <w:pStyle w:val="ListParagraph"/>
              <w:tabs>
                <w:tab w:val="left" w:pos="0"/>
                <w:tab w:val="left" w:pos="851"/>
              </w:tabs>
              <w:ind w:left="340"/>
              <w:jc w:val="both"/>
              <w:rPr>
                <w:sz w:val="20"/>
                <w:szCs w:val="20"/>
              </w:rPr>
            </w:pPr>
            <w:r w:rsidRPr="00E66154">
              <w:rPr>
                <w:rFonts w:eastAsia="Calibri"/>
                <w:i/>
                <w:sz w:val="20"/>
                <w:szCs w:val="20"/>
                <w:u w:val="single"/>
              </w:rPr>
              <w:t>ми мин растојање регулационе у односу на грађевински износи 5,00м</w:t>
            </w:r>
          </w:p>
          <w:p w:rsidR="00E66154" w:rsidRPr="00E66154" w:rsidRDefault="00E66154" w:rsidP="00DB2E7D">
            <w:pPr>
              <w:pStyle w:val="ListParagraph"/>
              <w:widowControl/>
              <w:tabs>
                <w:tab w:val="left" w:pos="0"/>
                <w:tab w:val="left" w:pos="851"/>
              </w:tabs>
              <w:suppressAutoHyphens/>
              <w:autoSpaceDE/>
              <w:autoSpaceDN/>
              <w:ind w:left="340" w:firstLine="0"/>
              <w:jc w:val="both"/>
              <w:rPr>
                <w:sz w:val="20"/>
                <w:szCs w:val="20"/>
              </w:rPr>
            </w:pPr>
          </w:p>
          <w:p w:rsidR="00AD2814" w:rsidRPr="00E66154" w:rsidRDefault="00AD2814" w:rsidP="00DB2E7D">
            <w:pPr>
              <w:pStyle w:val="ListParagraph"/>
              <w:tabs>
                <w:tab w:val="left" w:pos="0"/>
                <w:tab w:val="left" w:pos="851"/>
              </w:tabs>
              <w:ind w:left="340"/>
              <w:jc w:val="both"/>
              <w:rPr>
                <w:sz w:val="20"/>
                <w:szCs w:val="20"/>
              </w:rPr>
            </w:pPr>
            <w:r w:rsidRPr="00E66154">
              <w:rPr>
                <w:rFonts w:eastAsia="Calibri"/>
                <w:b/>
                <w:i/>
                <w:sz w:val="20"/>
                <w:szCs w:val="20"/>
                <w:u w:val="single"/>
              </w:rPr>
              <w:t>м</w:t>
            </w:r>
          </w:p>
          <w:p w:rsidR="00AD2814" w:rsidRPr="00C70DBF" w:rsidRDefault="00AD2814" w:rsidP="00DB2E7D">
            <w:pPr>
              <w:tabs>
                <w:tab w:val="left" w:pos="0"/>
                <w:tab w:val="left" w:pos="851"/>
              </w:tabs>
              <w:jc w:val="both"/>
            </w:pPr>
            <w:r w:rsidRPr="00C70DBF">
              <w:rPr>
                <w:sz w:val="20"/>
                <w:szCs w:val="20"/>
                <w:lang w:val="ru-RU"/>
              </w:rPr>
              <w:t xml:space="preserve">Грађевинске линије су </w:t>
            </w:r>
            <w:r w:rsidRPr="00C70DBF">
              <w:rPr>
                <w:sz w:val="20"/>
                <w:szCs w:val="20"/>
                <w:lang w:val="sr-Cyrl-CS"/>
              </w:rPr>
              <w:t>оквир за постављање објеката, дају максималну границу градње у коју се уписују основе објеката и не смеју се прекорачити.</w:t>
            </w:r>
          </w:p>
          <w:p w:rsidR="00AD2814" w:rsidRPr="00C70DBF" w:rsidRDefault="00AD2814" w:rsidP="00DB2E7D">
            <w:pPr>
              <w:tabs>
                <w:tab w:val="left" w:pos="0"/>
                <w:tab w:val="left" w:pos="851"/>
              </w:tabs>
              <w:jc w:val="both"/>
            </w:pPr>
            <w:r w:rsidRPr="00C70DBF">
              <w:rPr>
                <w:sz w:val="20"/>
                <w:szCs w:val="20"/>
                <w:lang w:val="sr-Cyrl-CS"/>
              </w:rPr>
              <w:t>С</w:t>
            </w:r>
            <w:r w:rsidRPr="00C70DBF">
              <w:rPr>
                <w:sz w:val="20"/>
                <w:szCs w:val="20"/>
                <w:lang w:val="sv-SE"/>
              </w:rPr>
              <w:t xml:space="preserve">ве подземне и надземне етаже објекта налазе се унутар вертикалних равни дефинисаних </w:t>
            </w:r>
            <w:r w:rsidRPr="00C70DBF">
              <w:rPr>
                <w:sz w:val="20"/>
                <w:szCs w:val="20"/>
                <w:lang w:val="sr-Cyrl-CS"/>
              </w:rPr>
              <w:t xml:space="preserve">регулационом и </w:t>
            </w:r>
            <w:r w:rsidRPr="00C70DBF">
              <w:rPr>
                <w:sz w:val="20"/>
                <w:szCs w:val="20"/>
                <w:lang w:val="sv-SE"/>
              </w:rPr>
              <w:t>грађевинским линијама</w:t>
            </w:r>
            <w:r w:rsidRPr="00C70DBF">
              <w:rPr>
                <w:sz w:val="20"/>
                <w:szCs w:val="20"/>
                <w:lang w:val="sr-Cyrl-CS"/>
              </w:rPr>
              <w:t>.</w:t>
            </w:r>
          </w:p>
          <w:p w:rsidR="00AD2814" w:rsidRPr="00C70DBF" w:rsidRDefault="00AD2814" w:rsidP="00DB2E7D">
            <w:pPr>
              <w:tabs>
                <w:tab w:val="left" w:pos="0"/>
                <w:tab w:val="left" w:pos="851"/>
              </w:tabs>
              <w:jc w:val="both"/>
              <w:rPr>
                <w:sz w:val="20"/>
                <w:szCs w:val="20"/>
                <w:lang w:val="ru-RU"/>
              </w:rPr>
            </w:pPr>
          </w:p>
          <w:p w:rsidR="00AD2814" w:rsidRPr="00C70DBF" w:rsidRDefault="00AD2814" w:rsidP="00DB2E7D">
            <w:pPr>
              <w:widowControl/>
              <w:numPr>
                <w:ilvl w:val="0"/>
                <w:numId w:val="5"/>
              </w:numPr>
              <w:tabs>
                <w:tab w:val="left" w:pos="0"/>
                <w:tab w:val="left" w:pos="851"/>
              </w:tabs>
              <w:suppressAutoHyphens/>
              <w:autoSpaceDE/>
              <w:autoSpaceDN/>
              <w:jc w:val="both"/>
            </w:pPr>
            <w:r w:rsidRPr="00C70DBF">
              <w:rPr>
                <w:rFonts w:eastAsia="Calibri"/>
                <w:sz w:val="20"/>
                <w:szCs w:val="20"/>
                <w:u w:val="single"/>
                <w:lang w:val="ru-RU"/>
              </w:rPr>
              <w:t>вертикална регулација (најв</w:t>
            </w:r>
            <w:r w:rsidRPr="00C70DBF">
              <w:rPr>
                <w:rFonts w:eastAsia="Calibri"/>
                <w:sz w:val="20"/>
                <w:szCs w:val="20"/>
                <w:u w:val="single"/>
                <w:lang w:val="sr-Cyrl-CS"/>
              </w:rPr>
              <w:t xml:space="preserve">ећа </w:t>
            </w:r>
            <w:r w:rsidRPr="00C70DBF">
              <w:rPr>
                <w:rFonts w:eastAsia="Calibri"/>
                <w:sz w:val="20"/>
                <w:szCs w:val="20"/>
                <w:u w:val="single"/>
                <w:lang w:val="ru-RU"/>
              </w:rPr>
              <w:t>дозв</w:t>
            </w:r>
            <w:r w:rsidRPr="00C70DBF">
              <w:rPr>
                <w:rFonts w:eastAsia="Calibri"/>
                <w:sz w:val="20"/>
                <w:szCs w:val="20"/>
                <w:u w:val="single"/>
                <w:lang w:val="sr-Cyrl-CS"/>
              </w:rPr>
              <w:t xml:space="preserve">ољена </w:t>
            </w:r>
            <w:r w:rsidRPr="00C70DBF">
              <w:rPr>
                <w:rFonts w:eastAsia="Calibri"/>
                <w:sz w:val="20"/>
                <w:szCs w:val="20"/>
                <w:u w:val="single"/>
                <w:lang w:val="ru-RU"/>
              </w:rPr>
              <w:t>спратност или вис</w:t>
            </w:r>
            <w:r w:rsidRPr="00C70DBF">
              <w:rPr>
                <w:rFonts w:eastAsia="Calibri"/>
                <w:sz w:val="20"/>
                <w:szCs w:val="20"/>
                <w:u w:val="single"/>
                <w:lang w:val="sr-Cyrl-CS"/>
              </w:rPr>
              <w:t xml:space="preserve">ина </w:t>
            </w:r>
            <w:r w:rsidRPr="00C70DBF">
              <w:rPr>
                <w:rFonts w:eastAsia="Calibri"/>
                <w:sz w:val="20"/>
                <w:szCs w:val="20"/>
                <w:u w:val="single"/>
                <w:lang w:val="ru-RU"/>
              </w:rPr>
              <w:t>обј</w:t>
            </w:r>
            <w:r w:rsidRPr="00C70DBF">
              <w:rPr>
                <w:rFonts w:eastAsia="Calibri"/>
                <w:sz w:val="20"/>
                <w:szCs w:val="20"/>
                <w:u w:val="single"/>
                <w:lang w:val="sr-Cyrl-CS"/>
              </w:rPr>
              <w:t>еката</w:t>
            </w:r>
            <w:r w:rsidRPr="00C70DBF">
              <w:rPr>
                <w:rFonts w:eastAsia="Calibri"/>
                <w:sz w:val="20"/>
                <w:szCs w:val="20"/>
                <w:u w:val="single"/>
                <w:lang w:val="ru-RU"/>
              </w:rPr>
              <w:t>)</w:t>
            </w:r>
          </w:p>
          <w:p w:rsidR="00AD2814" w:rsidRDefault="00AD2814" w:rsidP="00DB2E7D">
            <w:pPr>
              <w:jc w:val="both"/>
              <w:rPr>
                <w:sz w:val="20"/>
                <w:szCs w:val="20"/>
                <w:lang w:val="sr-Cyrl-CS"/>
              </w:rPr>
            </w:pPr>
            <w:r w:rsidRPr="00C70DBF">
              <w:rPr>
                <w:sz w:val="20"/>
                <w:szCs w:val="20"/>
                <w:lang w:val="sr-Cyrl-CS"/>
              </w:rPr>
              <w:t>Вертикална регулација је дефинисана на одговарајућем графичком прилогу.</w:t>
            </w:r>
          </w:p>
          <w:p w:rsidR="00AD2814" w:rsidRDefault="00AD2814" w:rsidP="00DB2E7D">
            <w:pPr>
              <w:jc w:val="both"/>
              <w:rPr>
                <w:sz w:val="20"/>
                <w:szCs w:val="20"/>
                <w:lang w:val="sr-Cyrl-CS"/>
              </w:rPr>
            </w:pPr>
          </w:p>
          <w:p w:rsidR="00AD2814" w:rsidRPr="00C70DBF" w:rsidRDefault="00AD2814" w:rsidP="00DB2E7D">
            <w:pPr>
              <w:jc w:val="both"/>
            </w:pPr>
            <w:r w:rsidRPr="00C70DBF">
              <w:rPr>
                <w:sz w:val="20"/>
                <w:szCs w:val="20"/>
                <w:lang w:val="ru-RU"/>
              </w:rPr>
              <w:t xml:space="preserve">Кота приземља </w:t>
            </w:r>
            <w:r w:rsidRPr="00C70DBF">
              <w:rPr>
                <w:sz w:val="20"/>
                <w:szCs w:val="20"/>
                <w:lang w:val="sr-Cyrl-CS"/>
              </w:rPr>
              <w:t xml:space="preserve">свих </w:t>
            </w:r>
            <w:r w:rsidRPr="00C70DBF">
              <w:rPr>
                <w:sz w:val="20"/>
                <w:szCs w:val="20"/>
                <w:lang w:val="ru-RU"/>
              </w:rPr>
              <w:t>планираних објеката мо</w:t>
            </w:r>
            <w:r w:rsidRPr="00C70DBF">
              <w:rPr>
                <w:sz w:val="20"/>
                <w:szCs w:val="20"/>
              </w:rPr>
              <w:t>ра</w:t>
            </w:r>
            <w:r w:rsidRPr="00C70DBF">
              <w:rPr>
                <w:sz w:val="20"/>
                <w:szCs w:val="20"/>
                <w:lang w:val="ru-RU"/>
              </w:rPr>
              <w:t xml:space="preserve"> бити </w:t>
            </w:r>
            <w:r w:rsidRPr="00C70DBF">
              <w:rPr>
                <w:bCs/>
                <w:sz w:val="20"/>
                <w:szCs w:val="20"/>
                <w:lang w:val="ru-RU"/>
              </w:rPr>
              <w:t>минимално 0,2м</w:t>
            </w:r>
            <w:r w:rsidRPr="00C70DBF">
              <w:rPr>
                <w:sz w:val="20"/>
                <w:szCs w:val="20"/>
                <w:lang w:val="ru-RU"/>
              </w:rPr>
              <w:t xml:space="preserve"> виша од коте</w:t>
            </w:r>
            <w:r w:rsidRPr="00C70DBF">
              <w:rPr>
                <w:sz w:val="20"/>
                <w:szCs w:val="20"/>
                <w:lang w:val="sr-Cyrl-CS"/>
              </w:rPr>
              <w:t xml:space="preserve"> приступног тротоара и</w:t>
            </w:r>
            <w:r w:rsidRPr="00C70DBF">
              <w:rPr>
                <w:sz w:val="20"/>
                <w:szCs w:val="20"/>
                <w:lang w:val="es-CL"/>
              </w:rPr>
              <w:t xml:space="preserve"> не мо</w:t>
            </w:r>
            <w:r w:rsidRPr="00C70DBF">
              <w:rPr>
                <w:sz w:val="20"/>
                <w:szCs w:val="20"/>
                <w:lang w:val="ru-RU"/>
              </w:rPr>
              <w:t>ж</w:t>
            </w:r>
            <w:r w:rsidRPr="00C70DBF">
              <w:rPr>
                <w:sz w:val="20"/>
                <w:szCs w:val="20"/>
                <w:lang w:val="es-CL"/>
              </w:rPr>
              <w:t>е бити ни</w:t>
            </w:r>
            <w:r w:rsidRPr="00C70DBF">
              <w:rPr>
                <w:sz w:val="20"/>
                <w:szCs w:val="20"/>
                <w:lang w:val="ru-RU"/>
              </w:rPr>
              <w:t>ж</w:t>
            </w:r>
            <w:r w:rsidRPr="00C70DBF">
              <w:rPr>
                <w:sz w:val="20"/>
                <w:szCs w:val="20"/>
                <w:lang w:val="es-CL"/>
              </w:rPr>
              <w:t xml:space="preserve">а од </w:t>
            </w:r>
            <w:r w:rsidRPr="00C70DBF">
              <w:rPr>
                <w:sz w:val="20"/>
                <w:szCs w:val="20"/>
                <w:lang w:val="ru-RU"/>
              </w:rPr>
              <w:t>коте</w:t>
            </w:r>
            <w:r w:rsidRPr="00C70DBF">
              <w:rPr>
                <w:sz w:val="20"/>
                <w:szCs w:val="20"/>
                <w:lang w:val="sr-Cyrl-CS"/>
              </w:rPr>
              <w:t xml:space="preserve"> припадајућег терена</w:t>
            </w:r>
            <w:r w:rsidRPr="00C70DBF">
              <w:rPr>
                <w:sz w:val="20"/>
                <w:szCs w:val="20"/>
                <w:lang w:val="ru-RU"/>
              </w:rPr>
              <w:t>.</w:t>
            </w:r>
          </w:p>
          <w:p w:rsidR="00AD2814" w:rsidRPr="00C70DBF" w:rsidRDefault="00AD2814" w:rsidP="00DB2E7D">
            <w:pPr>
              <w:jc w:val="both"/>
              <w:rPr>
                <w:sz w:val="20"/>
                <w:szCs w:val="20"/>
                <w:lang w:val="ru-RU"/>
              </w:rPr>
            </w:pPr>
          </w:p>
          <w:p w:rsidR="00AD2814" w:rsidRPr="00C70DBF" w:rsidRDefault="00AD2814" w:rsidP="00DB2E7D">
            <w:pPr>
              <w:tabs>
                <w:tab w:val="left" w:pos="0"/>
                <w:tab w:val="left" w:pos="851"/>
              </w:tabs>
              <w:jc w:val="both"/>
            </w:pPr>
            <w:r w:rsidRPr="00C70DBF">
              <w:rPr>
                <w:sz w:val="20"/>
                <w:szCs w:val="20"/>
                <w:lang w:val="ru-RU"/>
              </w:rPr>
              <w:t>Нивелационе коте прате нивелацију постојећих саобраћајница и терена</w:t>
            </w:r>
            <w:r w:rsidRPr="00C70DBF">
              <w:rPr>
                <w:sz w:val="20"/>
                <w:szCs w:val="20"/>
                <w:lang w:val="sr-Cyrl-CS"/>
              </w:rPr>
              <w:t>.</w:t>
            </w:r>
          </w:p>
          <w:p w:rsidR="00AD2814" w:rsidRPr="00C70DBF" w:rsidRDefault="00AD2814" w:rsidP="00DB2E7D">
            <w:pPr>
              <w:tabs>
                <w:tab w:val="left" w:pos="0"/>
                <w:tab w:val="left" w:pos="851"/>
              </w:tabs>
              <w:jc w:val="both"/>
            </w:pPr>
            <w:r w:rsidRPr="00C70DBF">
              <w:rPr>
                <w:sz w:val="20"/>
                <w:szCs w:val="20"/>
                <w:lang w:val="ru-RU"/>
              </w:rPr>
              <w:t>Планиране нивелационе коте су дате укрсним тачкама саобраћајница, док су коте у грађевинским блоковима нешто више (за око 0,20м)</w:t>
            </w:r>
            <w:r w:rsidRPr="00C70DBF">
              <w:rPr>
                <w:sz w:val="20"/>
                <w:szCs w:val="20"/>
                <w:lang w:val="sr-Cyrl-CS"/>
              </w:rPr>
              <w:t>.</w:t>
            </w:r>
          </w:p>
          <w:p w:rsidR="00AD2814" w:rsidRPr="00C70DBF" w:rsidRDefault="00AD2814" w:rsidP="00DB2E7D">
            <w:pPr>
              <w:tabs>
                <w:tab w:val="left" w:pos="0"/>
                <w:tab w:val="left" w:pos="851"/>
              </w:tabs>
              <w:jc w:val="both"/>
            </w:pPr>
            <w:r w:rsidRPr="00C70DBF">
              <w:rPr>
                <w:sz w:val="20"/>
                <w:szCs w:val="20"/>
                <w:lang w:val="ru-RU"/>
              </w:rPr>
              <w:t>Нивелационим решењем дате су смернице нивелације, којих се у фази пројектовања начелно треба придржавати.</w:t>
            </w:r>
          </w:p>
          <w:p w:rsidR="00AD2814" w:rsidRPr="00C70DBF" w:rsidRDefault="00AD2814" w:rsidP="00DB2E7D">
            <w:pPr>
              <w:jc w:val="both"/>
            </w:pPr>
          </w:p>
          <w:p w:rsidR="00AD2814" w:rsidRPr="00C70DBF" w:rsidRDefault="00AD2814" w:rsidP="00DB2E7D">
            <w:pPr>
              <w:jc w:val="both"/>
            </w:pPr>
            <w:r w:rsidRPr="00C70DBF">
              <w:rPr>
                <w:sz w:val="20"/>
                <w:szCs w:val="20"/>
                <w:lang w:val="sr-Cyrl-CS"/>
              </w:rPr>
              <w:t>Максималне висине објеката дефинисане су на следећи начин:</w:t>
            </w:r>
          </w:p>
          <w:p w:rsidR="00AD2814" w:rsidRPr="00C70DBF" w:rsidRDefault="00AD2814" w:rsidP="00DB2E7D">
            <w:pPr>
              <w:jc w:val="both"/>
            </w:pPr>
            <w:r w:rsidRPr="00C70DBF">
              <w:rPr>
                <w:sz w:val="20"/>
                <w:szCs w:val="20"/>
                <w:lang w:val="sr-Cyrl-CS"/>
              </w:rPr>
              <w:t>-максимално дозвољена висина венца = 11,50м</w:t>
            </w:r>
          </w:p>
          <w:p w:rsidR="00AD2814" w:rsidRPr="00C70DBF" w:rsidRDefault="00AD2814" w:rsidP="00DB2E7D">
            <w:pPr>
              <w:jc w:val="both"/>
            </w:pPr>
            <w:r w:rsidRPr="00C70DBF">
              <w:rPr>
                <w:sz w:val="20"/>
                <w:szCs w:val="20"/>
                <w:lang w:val="sr-Cyrl-CS"/>
              </w:rPr>
              <w:t>-максимално дозвољена висина слемена = 15,50м</w:t>
            </w:r>
          </w:p>
          <w:p w:rsidR="00AD2814" w:rsidRPr="00C70DBF" w:rsidRDefault="00AD2814" w:rsidP="00DB2E7D">
            <w:pPr>
              <w:jc w:val="both"/>
            </w:pPr>
            <w:r w:rsidRPr="00C70DBF">
              <w:rPr>
                <w:sz w:val="20"/>
                <w:szCs w:val="20"/>
                <w:lang w:val="sr-Cyrl-CS"/>
              </w:rPr>
              <w:t>Технолошки објекти за које је, због опреме или технологије потребна другачија висина објеката, могу се градити у складу са потребама које захтева процес рада.</w:t>
            </w:r>
          </w:p>
          <w:p w:rsidR="00AD2814" w:rsidRPr="00C70DBF" w:rsidRDefault="00AD2814" w:rsidP="00DB2E7D">
            <w:pPr>
              <w:tabs>
                <w:tab w:val="left" w:pos="0"/>
                <w:tab w:val="left" w:pos="851"/>
              </w:tabs>
              <w:jc w:val="both"/>
            </w:pPr>
            <w:r w:rsidRPr="00C70DBF">
              <w:rPr>
                <w:sz w:val="20"/>
                <w:szCs w:val="20"/>
                <w:lang w:val="sr-Cyrl-CS"/>
              </w:rPr>
              <w:t>Код објеката са повученим спратом, као кота венца рачуна се кота пода терасе повученог спрата.</w:t>
            </w:r>
          </w:p>
          <w:p w:rsidR="00AD2814" w:rsidRDefault="00AD2814" w:rsidP="00DB2E7D">
            <w:pPr>
              <w:tabs>
                <w:tab w:val="left" w:pos="0"/>
                <w:tab w:val="left" w:pos="851"/>
              </w:tabs>
              <w:jc w:val="both"/>
              <w:rPr>
                <w:i/>
                <w:sz w:val="20"/>
                <w:szCs w:val="20"/>
                <w:lang w:val="ru-RU"/>
              </w:rPr>
            </w:pPr>
          </w:p>
          <w:p w:rsidR="00AD2814" w:rsidRPr="00C70DBF" w:rsidRDefault="00AD2814" w:rsidP="00DB2E7D">
            <w:pPr>
              <w:tabs>
                <w:tab w:val="left" w:pos="0"/>
                <w:tab w:val="left" w:pos="851"/>
              </w:tabs>
              <w:jc w:val="both"/>
              <w:rPr>
                <w:i/>
                <w:sz w:val="20"/>
                <w:szCs w:val="20"/>
                <w:lang w:val="ru-RU"/>
              </w:rPr>
            </w:pPr>
          </w:p>
          <w:p w:rsidR="00AD2814" w:rsidRPr="00C70DBF" w:rsidRDefault="00AD2814" w:rsidP="00DB2E7D">
            <w:pPr>
              <w:widowControl/>
              <w:numPr>
                <w:ilvl w:val="0"/>
                <w:numId w:val="5"/>
              </w:numPr>
              <w:tabs>
                <w:tab w:val="left" w:pos="0"/>
                <w:tab w:val="left" w:pos="851"/>
              </w:tabs>
              <w:suppressAutoHyphens/>
              <w:autoSpaceDE/>
              <w:autoSpaceDN/>
              <w:jc w:val="both"/>
            </w:pPr>
            <w:r w:rsidRPr="00C70DBF">
              <w:rPr>
                <w:sz w:val="20"/>
                <w:szCs w:val="20"/>
                <w:u w:val="single"/>
                <w:lang w:val="sr-Cyrl-CS"/>
              </w:rPr>
              <w:t>положај објеката према јавној површини-регулацији</w:t>
            </w:r>
          </w:p>
          <w:p w:rsidR="00AD2814" w:rsidRPr="00C70DBF" w:rsidRDefault="00AD2814" w:rsidP="00DB2E7D">
            <w:pPr>
              <w:tabs>
                <w:tab w:val="left" w:pos="0"/>
                <w:tab w:val="left" w:pos="851"/>
              </w:tabs>
              <w:jc w:val="both"/>
            </w:pPr>
            <w:r w:rsidRPr="00C70DBF">
              <w:rPr>
                <w:sz w:val="20"/>
                <w:szCs w:val="20"/>
                <w:lang w:val="sr-Cyrl-CS"/>
              </w:rPr>
              <w:t>Сви објекти морају бити повучени минимално 5,00м од регулационе линије.</w:t>
            </w:r>
          </w:p>
          <w:p w:rsidR="00AD2814" w:rsidRPr="00C70DBF" w:rsidRDefault="00AD2814" w:rsidP="00DB2E7D">
            <w:pPr>
              <w:tabs>
                <w:tab w:val="left" w:pos="0"/>
                <w:tab w:val="left" w:pos="851"/>
              </w:tabs>
              <w:jc w:val="both"/>
            </w:pPr>
            <w:r w:rsidRPr="00C70DBF">
              <w:rPr>
                <w:sz w:val="20"/>
                <w:szCs w:val="20"/>
                <w:lang w:val="sr-Cyrl-CS"/>
              </w:rPr>
              <w:t>Портирнице могу бити постављене на регулационој линији.</w:t>
            </w:r>
          </w:p>
          <w:p w:rsidR="00AD2814" w:rsidRPr="00C70DBF" w:rsidRDefault="00AD2814" w:rsidP="00DB2E7D">
            <w:pPr>
              <w:tabs>
                <w:tab w:val="left" w:pos="0"/>
                <w:tab w:val="left" w:pos="851"/>
              </w:tabs>
              <w:jc w:val="both"/>
            </w:pPr>
            <w:r w:rsidRPr="00C70DBF">
              <w:rPr>
                <w:sz w:val="20"/>
                <w:szCs w:val="20"/>
                <w:lang w:val="sr-Cyrl-CS"/>
              </w:rPr>
              <w:t>Приступ свим објекатима је обавезно са сопствене парцеле – није дозвољено да степеништа, рампе и сл. излазе изван регулационе линије у јавни простор.</w:t>
            </w:r>
          </w:p>
          <w:p w:rsidR="00AD2814" w:rsidRPr="00C70DBF" w:rsidRDefault="00AD2814" w:rsidP="00DB2E7D">
            <w:pPr>
              <w:tabs>
                <w:tab w:val="left" w:pos="0"/>
                <w:tab w:val="left" w:pos="851"/>
              </w:tabs>
              <w:jc w:val="both"/>
              <w:rPr>
                <w:sz w:val="20"/>
                <w:szCs w:val="20"/>
                <w:lang w:val="sr-Cyrl-CS"/>
              </w:rPr>
            </w:pPr>
          </w:p>
          <w:p w:rsidR="00AD2814" w:rsidRPr="00C70DBF" w:rsidRDefault="00AD2814" w:rsidP="00DB2E7D">
            <w:pPr>
              <w:widowControl/>
              <w:numPr>
                <w:ilvl w:val="0"/>
                <w:numId w:val="5"/>
              </w:numPr>
              <w:tabs>
                <w:tab w:val="left" w:pos="0"/>
                <w:tab w:val="left" w:pos="851"/>
              </w:tabs>
              <w:suppressAutoHyphens/>
              <w:autoSpaceDE/>
              <w:autoSpaceDN/>
              <w:jc w:val="both"/>
            </w:pPr>
            <w:r w:rsidRPr="00C70DBF">
              <w:rPr>
                <w:sz w:val="20"/>
                <w:szCs w:val="20"/>
                <w:u w:val="single"/>
                <w:lang w:val="sr-Cyrl-CS"/>
              </w:rPr>
              <w:t>положај према границама суседних/задњих парцела</w:t>
            </w:r>
          </w:p>
          <w:p w:rsidR="00AD2814" w:rsidRPr="00C70DBF" w:rsidRDefault="00AD2814" w:rsidP="00DB2E7D">
            <w:pPr>
              <w:tabs>
                <w:tab w:val="left" w:pos="0"/>
                <w:tab w:val="left" w:pos="851"/>
              </w:tabs>
              <w:jc w:val="both"/>
            </w:pPr>
            <w:r w:rsidRPr="00C70DBF">
              <w:rPr>
                <w:sz w:val="20"/>
                <w:szCs w:val="20"/>
                <w:lang w:val="sr-Cyrl-CS"/>
              </w:rPr>
              <w:t>За све типове објеката и све делове објекта важи правило да не смеју прећи границу суседне парцеле, рачунајући и ваздушни и подземни простор.</w:t>
            </w:r>
          </w:p>
          <w:p w:rsidR="00AD2814" w:rsidRPr="00C70DBF" w:rsidRDefault="00AD2814" w:rsidP="00DB2E7D">
            <w:pPr>
              <w:tabs>
                <w:tab w:val="left" w:pos="0"/>
                <w:tab w:val="left" w:pos="851"/>
              </w:tabs>
              <w:jc w:val="both"/>
            </w:pPr>
            <w:r w:rsidRPr="00C70DBF">
              <w:rPr>
                <w:sz w:val="20"/>
                <w:szCs w:val="20"/>
                <w:lang w:val="sr-Cyrl-CS"/>
              </w:rPr>
              <w:t>Растојање објеката од бочних и задњих граница парцеле:</w:t>
            </w:r>
          </w:p>
          <w:p w:rsidR="00AD2814" w:rsidRPr="00C70DBF" w:rsidRDefault="00DB0F8C" w:rsidP="00DB2E7D">
            <w:pPr>
              <w:tabs>
                <w:tab w:val="left" w:pos="0"/>
                <w:tab w:val="left" w:pos="851"/>
              </w:tabs>
              <w:jc w:val="both"/>
            </w:pPr>
            <w:r>
              <w:rPr>
                <w:sz w:val="20"/>
                <w:szCs w:val="20"/>
                <w:lang w:val="sr-Cyrl-CS"/>
              </w:rPr>
              <w:t>Не мање од 1</w:t>
            </w:r>
            <w:r w:rsidR="00AD2814" w:rsidRPr="00C70DBF">
              <w:rPr>
                <w:sz w:val="20"/>
                <w:szCs w:val="20"/>
                <w:lang w:val="sr-Cyrl-CS"/>
              </w:rPr>
              <w:t>,00м за све врсте отвора на фасади.</w:t>
            </w:r>
          </w:p>
          <w:p w:rsidR="00AD2814" w:rsidRPr="00C70DBF" w:rsidRDefault="00AD2814" w:rsidP="00DB0F8C">
            <w:pPr>
              <w:tabs>
                <w:tab w:val="left" w:pos="0"/>
                <w:tab w:val="left" w:pos="851"/>
              </w:tabs>
              <w:jc w:val="both"/>
              <w:rPr>
                <w:rFonts w:eastAsia="Calibri"/>
                <w:sz w:val="20"/>
                <w:szCs w:val="20"/>
                <w:highlight w:val="yellow"/>
                <w:lang w:val="sr-Cyrl-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lastRenderedPageBreak/>
              <w:t>П</w:t>
            </w:r>
            <w:r w:rsidRPr="00C70DBF">
              <w:rPr>
                <w:rFonts w:eastAsia="Calibri"/>
                <w:sz w:val="20"/>
                <w:szCs w:val="20"/>
                <w:lang w:val="ru-RU"/>
              </w:rPr>
              <w:t>равила и услови за друге објекте на парцели</w:t>
            </w:r>
          </w:p>
          <w:p w:rsidR="00AD2814" w:rsidRPr="00C70DBF" w:rsidRDefault="00AD2814" w:rsidP="00DB2E7D">
            <w:pPr>
              <w:tabs>
                <w:tab w:val="left" w:pos="0"/>
                <w:tab w:val="left" w:pos="851"/>
              </w:tabs>
              <w:jc w:val="both"/>
              <w:rPr>
                <w:rFonts w:eastAsia="Calibri"/>
                <w:i/>
                <w:sz w:val="20"/>
                <w:szCs w:val="20"/>
                <w:lang w:val="ru-RU"/>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 w:val="left" w:pos="851"/>
              </w:tabs>
              <w:jc w:val="both"/>
            </w:pPr>
            <w:r w:rsidRPr="00C70DBF">
              <w:rPr>
                <w:bCs/>
                <w:sz w:val="20"/>
                <w:szCs w:val="20"/>
                <w:lang w:val="ru-RU"/>
              </w:rPr>
              <w:t>Дозвољена је изградња једног или више главних и/или помоћних објеката на једној парцели, до испуњења максималних капацитета градње.</w:t>
            </w:r>
          </w:p>
          <w:p w:rsidR="00AD2814" w:rsidRPr="00C70DBF" w:rsidRDefault="00AD2814" w:rsidP="00DB2E7D">
            <w:pPr>
              <w:widowControl/>
              <w:numPr>
                <w:ilvl w:val="0"/>
                <w:numId w:val="5"/>
              </w:numPr>
              <w:tabs>
                <w:tab w:val="left" w:pos="0"/>
                <w:tab w:val="left" w:pos="851"/>
              </w:tabs>
              <w:suppressAutoHyphens/>
              <w:autoSpaceDE/>
              <w:autoSpaceDN/>
              <w:jc w:val="both"/>
            </w:pPr>
            <w:r w:rsidRPr="00C70DBF">
              <w:rPr>
                <w:sz w:val="20"/>
                <w:szCs w:val="20"/>
                <w:u w:val="single"/>
                <w:lang w:val="sr-Cyrl-CS"/>
              </w:rPr>
              <w:t>минимална растојања објеката међу собом – а који се налазе на истој парцели</w:t>
            </w:r>
          </w:p>
          <w:p w:rsidR="00AD2814" w:rsidRPr="00C70DBF" w:rsidRDefault="00AD2814" w:rsidP="00DB2E7D">
            <w:pPr>
              <w:tabs>
                <w:tab w:val="left" w:pos="0"/>
                <w:tab w:val="left" w:pos="851"/>
              </w:tabs>
              <w:jc w:val="both"/>
            </w:pPr>
            <w:r w:rsidRPr="00C70DBF">
              <w:rPr>
                <w:sz w:val="20"/>
                <w:szCs w:val="20"/>
                <w:lang w:val="sr-Cyrl-CS"/>
              </w:rPr>
              <w:t>- 1/2 висини вишег објекта, ако се на наспрамним фасадама бар једног објекта налазе отвори за радне просторије, али не мање од 4,00м</w:t>
            </w:r>
          </w:p>
          <w:p w:rsidR="00AD2814" w:rsidRPr="00C70DBF" w:rsidRDefault="00AD2814" w:rsidP="00DB2E7D">
            <w:pPr>
              <w:tabs>
                <w:tab w:val="left" w:pos="0"/>
                <w:tab w:val="left" w:pos="851"/>
              </w:tabs>
              <w:jc w:val="both"/>
            </w:pPr>
            <w:r w:rsidRPr="00C70DBF">
              <w:rPr>
                <w:sz w:val="20"/>
                <w:szCs w:val="20"/>
                <w:lang w:val="sr-Cyrl-CS"/>
              </w:rPr>
              <w:t>- 1/3 висине вишег објекта, ако се на наспрамним фасадама оба објекта налазе отвори само за помоћне просторије, али не мање од 3,00м</w:t>
            </w:r>
          </w:p>
          <w:p w:rsidR="00AD2814" w:rsidRPr="00C70DBF" w:rsidRDefault="00AD2814" w:rsidP="00DB2E7D">
            <w:pPr>
              <w:tabs>
                <w:tab w:val="left" w:pos="0"/>
                <w:tab w:val="left" w:pos="851"/>
              </w:tabs>
              <w:jc w:val="both"/>
            </w:pPr>
            <w:r w:rsidRPr="00C70DBF">
              <w:rPr>
                <w:sz w:val="20"/>
                <w:szCs w:val="20"/>
                <w:lang w:val="sr-Cyrl-CS"/>
              </w:rPr>
              <w:t>- 0,00м, ако на наспрамним фасадама не постоје отвори</w:t>
            </w:r>
          </w:p>
          <w:p w:rsidR="00AD2814" w:rsidRPr="00C70DBF" w:rsidRDefault="00AD2814" w:rsidP="00DB2E7D">
            <w:pPr>
              <w:tabs>
                <w:tab w:val="left" w:pos="0"/>
                <w:tab w:val="left" w:pos="851"/>
              </w:tabs>
              <w:jc w:val="both"/>
            </w:pPr>
            <w:r w:rsidRPr="00C70DBF">
              <w:rPr>
                <w:sz w:val="20"/>
                <w:szCs w:val="20"/>
                <w:lang w:val="sr-Cyrl-CS"/>
              </w:rPr>
              <w:t>Уколико техничко-технолошке потребе то налажу, могућа су другачија удаљења објеката међу собом, уколико су задовољени санитарни, противпожарни и други технички услови.</w:t>
            </w:r>
          </w:p>
        </w:tc>
      </w:tr>
      <w:tr w:rsidR="00AD2814" w:rsidRPr="00C70DBF" w:rsidTr="003E406F">
        <w:trPr>
          <w:trHeight w:val="1016"/>
        </w:trPr>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Највећи дозвољен индекс заузетости- Из</w:t>
            </w:r>
          </w:p>
          <w:p w:rsidR="00AD2814" w:rsidRPr="00C70DBF" w:rsidRDefault="00AD2814" w:rsidP="00DB2E7D">
            <w:pPr>
              <w:tabs>
                <w:tab w:val="left" w:pos="0"/>
                <w:tab w:val="left" w:pos="851"/>
              </w:tabs>
              <w:jc w:val="both"/>
              <w:rPr>
                <w:rFonts w:eastAsia="Calibri"/>
                <w:sz w:val="20"/>
                <w:szCs w:val="20"/>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 w:val="left" w:pos="851"/>
              </w:tabs>
              <w:snapToGrid w:val="0"/>
              <w:jc w:val="both"/>
              <w:rPr>
                <w:rFonts w:eastAsia="Calibri"/>
                <w:sz w:val="20"/>
                <w:szCs w:val="20"/>
                <w:lang w:val="sr-Cyrl-CS" w:eastAsia="ar-SA"/>
              </w:rPr>
            </w:pPr>
          </w:p>
          <w:p w:rsidR="00AD2814" w:rsidRPr="00C70DBF" w:rsidRDefault="00AD2814" w:rsidP="00DB2E7D">
            <w:pPr>
              <w:tabs>
                <w:tab w:val="left" w:pos="0"/>
                <w:tab w:val="left" w:pos="851"/>
              </w:tabs>
              <w:jc w:val="both"/>
              <w:rPr>
                <w:rFonts w:eastAsia="Calibri"/>
                <w:sz w:val="20"/>
                <w:szCs w:val="20"/>
                <w:lang w:val="sr-Cyrl-CS" w:eastAsia="ar-SA"/>
              </w:rPr>
            </w:pPr>
          </w:p>
          <w:p w:rsidR="00AD2814" w:rsidRPr="00C70DBF" w:rsidRDefault="007D4953" w:rsidP="00DB2E7D">
            <w:pPr>
              <w:tabs>
                <w:tab w:val="left" w:pos="0"/>
                <w:tab w:val="left" w:pos="851"/>
              </w:tabs>
              <w:jc w:val="both"/>
            </w:pPr>
            <w:r>
              <w:rPr>
                <w:sz w:val="20"/>
                <w:szCs w:val="20"/>
                <w:lang w:val="sr-Cyrl-CS" w:eastAsia="ar-SA"/>
              </w:rPr>
              <w:t xml:space="preserve">Максимални Из = </w:t>
            </w:r>
            <w:r w:rsidR="00DB0F8C">
              <w:rPr>
                <w:sz w:val="20"/>
                <w:szCs w:val="20"/>
                <w:lang w:eastAsia="ar-SA"/>
              </w:rPr>
              <w:t>60</w:t>
            </w:r>
            <w:r w:rsidR="00AD2814" w:rsidRPr="00C70DBF">
              <w:rPr>
                <w:sz w:val="20"/>
                <w:szCs w:val="20"/>
                <w:lang w:val="sr-Cyrl-CS" w:eastAsia="ar-SA"/>
              </w:rPr>
              <w:t>%</w:t>
            </w:r>
          </w:p>
          <w:p w:rsidR="00AD2814" w:rsidRPr="00C70DBF" w:rsidRDefault="00AD2814" w:rsidP="00DB2E7D">
            <w:pPr>
              <w:tabs>
                <w:tab w:val="left" w:pos="0"/>
                <w:tab w:val="left" w:pos="851"/>
              </w:tabs>
              <w:jc w:val="both"/>
              <w:rPr>
                <w:sz w:val="20"/>
                <w:szCs w:val="20"/>
                <w:lang w:val="sr-Cyrl-CS" w:eastAsia="ar-SA"/>
              </w:rPr>
            </w:pPr>
          </w:p>
          <w:p w:rsidR="00AD2814" w:rsidRPr="00C70DBF" w:rsidRDefault="00AD2814" w:rsidP="00DB2E7D">
            <w:pPr>
              <w:tabs>
                <w:tab w:val="left" w:pos="0"/>
                <w:tab w:val="left" w:pos="851"/>
              </w:tabs>
              <w:jc w:val="both"/>
              <w:rPr>
                <w:bCs/>
                <w:sz w:val="20"/>
                <w:szCs w:val="20"/>
                <w:lang w:val="ru-RU" w:eastAsia="ar-SA"/>
              </w:rPr>
            </w:pPr>
          </w:p>
        </w:tc>
      </w:tr>
      <w:tr w:rsidR="00AD2814" w:rsidRPr="00C70DBF" w:rsidTr="003E406F">
        <w:trPr>
          <w:trHeight w:val="872"/>
        </w:trPr>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Правила и услови за објекте</w:t>
            </w:r>
          </w:p>
          <w:p w:rsidR="00AD2814" w:rsidRPr="00C70DBF" w:rsidRDefault="00AD2814" w:rsidP="00DB2E7D">
            <w:pPr>
              <w:tabs>
                <w:tab w:val="left" w:pos="0"/>
                <w:tab w:val="left" w:pos="851"/>
              </w:tabs>
              <w:jc w:val="both"/>
              <w:rPr>
                <w:rFonts w:eastAsia="Calibri"/>
                <w:i/>
                <w:sz w:val="20"/>
                <w:szCs w:val="20"/>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s>
              <w:jc w:val="both"/>
            </w:pPr>
            <w:r w:rsidRPr="00C70DBF">
              <w:rPr>
                <w:sz w:val="20"/>
                <w:szCs w:val="20"/>
                <w:lang w:val="sr-Cyrl-CS"/>
              </w:rPr>
              <w:t>К</w:t>
            </w:r>
            <w:r w:rsidRPr="00C70DBF">
              <w:rPr>
                <w:sz w:val="20"/>
                <w:szCs w:val="20"/>
                <w:lang w:val="ru-RU"/>
              </w:rPr>
              <w:t>ров може бити раван или у нагибу, са одговарајућим покривачем, а његова геометрија може бити различита (једноводни, двоводни, вишеводни, сферни, итд.)</w:t>
            </w:r>
            <w:r w:rsidRPr="00C70DBF">
              <w:rPr>
                <w:sz w:val="20"/>
                <w:szCs w:val="20"/>
                <w:lang w:val="sr-Cyrl-CS"/>
              </w:rPr>
              <w:t>.</w:t>
            </w:r>
          </w:p>
          <w:p w:rsidR="00AD2814" w:rsidRPr="00C70DBF" w:rsidRDefault="00AD2814" w:rsidP="00DB2E7D">
            <w:pPr>
              <w:tabs>
                <w:tab w:val="left" w:pos="0"/>
                <w:tab w:val="left" w:pos="851"/>
              </w:tabs>
              <w:jc w:val="both"/>
            </w:pPr>
            <w:r w:rsidRPr="00C70DBF">
              <w:rPr>
                <w:sz w:val="20"/>
                <w:szCs w:val="20"/>
                <w:lang w:val="ru-RU"/>
              </w:rPr>
              <w:t xml:space="preserve">Није дозвољена изградња лажног мансардног крова (тзв. </w:t>
            </w:r>
            <w:r w:rsidRPr="00C70DBF">
              <w:rPr>
                <w:sz w:val="20"/>
                <w:szCs w:val="20"/>
              </w:rPr>
              <w:t>„печурке“):</w:t>
            </w:r>
          </w:p>
          <w:p w:rsidR="00AD2814" w:rsidRPr="00C70DBF" w:rsidRDefault="00AD2814" w:rsidP="00DB2E7D">
            <w:pPr>
              <w:tabs>
                <w:tab w:val="left" w:pos="0"/>
                <w:tab w:val="left" w:pos="851"/>
              </w:tabs>
              <w:jc w:val="both"/>
              <w:rPr>
                <w:sz w:val="20"/>
                <w:szCs w:val="20"/>
              </w:rPr>
            </w:pPr>
          </w:p>
          <w:p w:rsidR="00AD2814" w:rsidRPr="00C70DBF" w:rsidRDefault="00AD2814" w:rsidP="00DB2E7D">
            <w:pPr>
              <w:tabs>
                <w:tab w:val="left" w:pos="0"/>
                <w:tab w:val="left" w:pos="851"/>
              </w:tabs>
              <w:jc w:val="both"/>
              <w:rPr>
                <w:b/>
                <w:sz w:val="16"/>
                <w:szCs w:val="16"/>
              </w:rPr>
            </w:pPr>
          </w:p>
          <w:p w:rsidR="00AD2814" w:rsidRPr="00C70DBF" w:rsidRDefault="00AD2814" w:rsidP="00DB2E7D">
            <w:pPr>
              <w:tabs>
                <w:tab w:val="left" w:pos="0"/>
              </w:tabs>
              <w:jc w:val="both"/>
              <w:rPr>
                <w:sz w:val="20"/>
                <w:szCs w:val="20"/>
                <w:lang w:val="ru-RU"/>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AC2A8A" w:rsidRDefault="00AD2814" w:rsidP="00DB2E7D">
            <w:pPr>
              <w:tabs>
                <w:tab w:val="left" w:pos="0"/>
                <w:tab w:val="left" w:pos="851"/>
              </w:tabs>
              <w:jc w:val="both"/>
            </w:pPr>
            <w:r w:rsidRPr="00C70DBF">
              <w:rPr>
                <w:rFonts w:eastAsia="Calibri"/>
                <w:sz w:val="20"/>
                <w:szCs w:val="20"/>
              </w:rPr>
              <w:lastRenderedPageBreak/>
              <w:t>У</w:t>
            </w:r>
            <w:r w:rsidRPr="00C70DBF">
              <w:rPr>
                <w:rFonts w:eastAsia="Calibri"/>
                <w:sz w:val="20"/>
                <w:szCs w:val="20"/>
                <w:lang w:val="ru-RU"/>
              </w:rPr>
              <w:t>ређење зелених и слободних површина парцеле</w:t>
            </w:r>
            <w:r w:rsidR="00AC2A8A">
              <w:rPr>
                <w:rFonts w:eastAsia="Calibri"/>
                <w:sz w:val="20"/>
                <w:szCs w:val="20"/>
              </w:rPr>
              <w:t>/партерно уређење</w:t>
            </w: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 w:val="left" w:pos="851"/>
              </w:tabs>
              <w:jc w:val="both"/>
            </w:pPr>
            <w:r w:rsidRPr="00C70DBF">
              <w:rPr>
                <w:sz w:val="20"/>
                <w:szCs w:val="20"/>
                <w:lang w:val="sr-Cyrl-CS" w:eastAsia="ar-SA"/>
              </w:rPr>
              <w:t xml:space="preserve">Минимални проценат </w:t>
            </w:r>
            <w:r w:rsidR="00C06D34">
              <w:rPr>
                <w:sz w:val="20"/>
                <w:szCs w:val="20"/>
                <w:lang w:val="sr-Cyrl-CS" w:eastAsia="ar-SA"/>
              </w:rPr>
              <w:t>зеленила = 4</w:t>
            </w:r>
            <w:r w:rsidRPr="00C70DBF">
              <w:rPr>
                <w:sz w:val="20"/>
                <w:szCs w:val="20"/>
                <w:lang w:val="sr-Cyrl-CS" w:eastAsia="ar-SA"/>
              </w:rPr>
              <w:t>0%</w:t>
            </w:r>
          </w:p>
          <w:p w:rsidR="00AD2814" w:rsidRPr="00C70DBF" w:rsidRDefault="00AD2814" w:rsidP="00DB2E7D">
            <w:pPr>
              <w:tabs>
                <w:tab w:val="left" w:pos="0"/>
              </w:tabs>
              <w:jc w:val="both"/>
            </w:pPr>
            <w:r w:rsidRPr="00C70DBF">
              <w:rPr>
                <w:sz w:val="20"/>
                <w:szCs w:val="20"/>
                <w:lang w:val="sr-Cyrl-CS" w:eastAsia="ar-SA"/>
              </w:rPr>
              <w:t>Заштитно зеленило улази у проценат укупног зеленила на парцели.</w:t>
            </w:r>
          </w:p>
          <w:p w:rsidR="00AD2814" w:rsidRPr="00C70DBF" w:rsidRDefault="00AD2814" w:rsidP="00DB2E7D">
            <w:pPr>
              <w:tabs>
                <w:tab w:val="left" w:pos="0"/>
              </w:tabs>
              <w:jc w:val="both"/>
              <w:rPr>
                <w:bCs/>
                <w:iCs/>
                <w:sz w:val="20"/>
                <w:szCs w:val="20"/>
                <w:lang w:val="ru-RU"/>
              </w:rPr>
            </w:pPr>
          </w:p>
          <w:p w:rsidR="00AD2814" w:rsidRPr="00C70DBF" w:rsidRDefault="00AD2814" w:rsidP="00DB2E7D">
            <w:pPr>
              <w:tabs>
                <w:tab w:val="left" w:pos="0"/>
              </w:tabs>
              <w:jc w:val="both"/>
            </w:pPr>
            <w:r w:rsidRPr="00C70DBF">
              <w:rPr>
                <w:bCs/>
                <w:iCs/>
                <w:sz w:val="20"/>
                <w:szCs w:val="20"/>
                <w:lang w:val="ru-RU"/>
              </w:rPr>
              <w:t>Проценат зеленила је дефинисан као минимално обавезан, не може бити мањи од прописане вредности али може бити већи</w:t>
            </w:r>
            <w:r w:rsidRPr="00C70DBF">
              <w:rPr>
                <w:bCs/>
                <w:iCs/>
                <w:sz w:val="20"/>
                <w:szCs w:val="20"/>
                <w:lang w:val="sr-Cyrl-CS"/>
              </w:rPr>
              <w:t xml:space="preserve">. </w:t>
            </w:r>
            <w:r w:rsidRPr="00C70DBF">
              <w:rPr>
                <w:sz w:val="20"/>
                <w:szCs w:val="20"/>
                <w:lang w:val="sr-Cyrl-CS"/>
              </w:rPr>
              <w:t>Његова функција је пре свега заштитна, мелиоративна, санитарна и друштвено-социјална.</w:t>
            </w:r>
            <w:r w:rsidRPr="00C70DBF">
              <w:rPr>
                <w:sz w:val="20"/>
                <w:szCs w:val="20"/>
                <w:lang w:val="ru-RU"/>
              </w:rPr>
              <w:t xml:space="preserve"> На местима где треба постићи веће заштитне ефекте садњу погустити и користити више жбунастих и четинарских врста.</w:t>
            </w:r>
          </w:p>
          <w:p w:rsidR="00AD2814" w:rsidRPr="00C70DBF" w:rsidRDefault="00AD2814" w:rsidP="00DB2E7D">
            <w:pPr>
              <w:tabs>
                <w:tab w:val="left" w:pos="0"/>
                <w:tab w:val="left" w:pos="851"/>
              </w:tabs>
              <w:jc w:val="both"/>
            </w:pPr>
            <w:r w:rsidRPr="00C70DBF">
              <w:rPr>
                <w:rFonts w:eastAsia="Calibri"/>
                <w:sz w:val="20"/>
                <w:szCs w:val="20"/>
                <w:lang w:val="ru-RU"/>
              </w:rPr>
              <w:t>Све слободне површине затравнити квалитетном смешом трава.</w:t>
            </w:r>
          </w:p>
          <w:p w:rsidR="00AD2814" w:rsidRPr="00C70DBF" w:rsidRDefault="00AD2814" w:rsidP="00DB2E7D">
            <w:pPr>
              <w:tabs>
                <w:tab w:val="left" w:pos="0"/>
              </w:tabs>
              <w:jc w:val="both"/>
            </w:pPr>
            <w:r w:rsidRPr="00C70DBF">
              <w:rPr>
                <w:sz w:val="20"/>
                <w:szCs w:val="20"/>
                <w:lang w:val="sr-Cyrl-CS"/>
              </w:rPr>
              <w:t>Парцеле треба да буду заштићене од ветра, прекомерног осунчања, утицаја саобраћајног загађења и сл.</w:t>
            </w:r>
          </w:p>
          <w:p w:rsidR="00AD2814" w:rsidRPr="00C70DBF" w:rsidRDefault="00AD2814" w:rsidP="00DB2E7D">
            <w:pPr>
              <w:jc w:val="both"/>
            </w:pPr>
            <w:r w:rsidRPr="00C70DBF">
              <w:rPr>
                <w:sz w:val="20"/>
                <w:szCs w:val="20"/>
              </w:rPr>
              <w:t>О</w:t>
            </w:r>
            <w:r w:rsidRPr="00C70DBF">
              <w:rPr>
                <w:sz w:val="20"/>
                <w:szCs w:val="20"/>
                <w:lang w:val="sr-Cyrl-CS"/>
              </w:rPr>
              <w:t>зелењавање ускладити са подземном и надземном инфраструктуром, техничким нормативима за пројектовање зелених површина уз поштовање минималних удаљења од појединих инсталација - дрвеће садити на минималној удаљености од 1,5м од инсталација, односно 1,0м од ТТ мреже</w:t>
            </w:r>
            <w:proofErr w:type="gramStart"/>
            <w:r w:rsidRPr="00C70DBF">
              <w:rPr>
                <w:sz w:val="20"/>
                <w:szCs w:val="20"/>
              </w:rPr>
              <w:t>.</w:t>
            </w:r>
            <w:r w:rsidRPr="00C70DBF">
              <w:rPr>
                <w:sz w:val="20"/>
                <w:szCs w:val="20"/>
                <w:lang w:val="ru-RU"/>
              </w:rPr>
              <w:t>.</w:t>
            </w:r>
            <w:proofErr w:type="gramEnd"/>
          </w:p>
          <w:p w:rsidR="00AD2814" w:rsidRPr="00C70DBF" w:rsidRDefault="00AD2814" w:rsidP="00DB2E7D">
            <w:pPr>
              <w:jc w:val="both"/>
            </w:pPr>
            <w:r w:rsidRPr="00C70DBF">
              <w:rPr>
                <w:sz w:val="20"/>
                <w:szCs w:val="20"/>
                <w:lang w:val="sr-Cyrl-CS"/>
              </w:rPr>
              <w:t>Све унете саднице морају бити врсте која је у складу са условима средине, расаднички однеговане, правилно формиране крошње, без ентомолошких или фитопатолошких обољења и да им је круна формирана на 2,0-2,5м од кореновог врата на садницама листопадних врста, односно од самог кореновог врата на четинарима.</w:t>
            </w:r>
          </w:p>
          <w:p w:rsidR="00AD2814" w:rsidRDefault="00AD2814" w:rsidP="00DB2E7D">
            <w:pPr>
              <w:jc w:val="both"/>
              <w:rPr>
                <w:sz w:val="20"/>
                <w:szCs w:val="20"/>
              </w:rPr>
            </w:pPr>
            <w:r w:rsidRPr="00C70DBF">
              <w:rPr>
                <w:sz w:val="20"/>
                <w:szCs w:val="20"/>
                <w:lang w:val="sr-Cyrl-CS"/>
              </w:rPr>
              <w:t>Није дозвољено уношење инвазивних врста у које се убрајају: Ailanthus glandulosa, Amorpha fruticosa, Acer negundo, Asclepias syriaca, Celtis occidentalis, Fraxinus pennsylvanica, Gledichia triacantos, Robinia pseudoacacia, Ulmus pumila и сл. У складу са Конвенцијом о биолошкој разноврсности.</w:t>
            </w:r>
          </w:p>
          <w:p w:rsidR="00AC2A8A" w:rsidRPr="00876E5A" w:rsidRDefault="00AC2A8A" w:rsidP="00AC2A8A">
            <w:pPr>
              <w:jc w:val="both"/>
              <w:rPr>
                <w:sz w:val="20"/>
                <w:szCs w:val="20"/>
              </w:rPr>
            </w:pPr>
            <w:r w:rsidRPr="00876E5A">
              <w:rPr>
                <w:sz w:val="20"/>
                <w:szCs w:val="20"/>
              </w:rPr>
              <w:t>УРЕЂЕЊЕ СЛОБОДНИХ И ЗЕЛЕНИХ ПОВРШИНА / ПАРТЕРНО УРЕЂЕЊЕ</w:t>
            </w:r>
          </w:p>
          <w:p w:rsidR="00AC2A8A" w:rsidRDefault="00AC2A8A" w:rsidP="00AC2A8A">
            <w:pPr>
              <w:jc w:val="both"/>
            </w:pPr>
            <w:r>
              <w:t>Слободне површине око објекта предвиђене су као хортикултурно уређени простор са зеленилом и дечијим игралиштем. Формама заштитног зеленила унапређен је и оживљен део парцеле п</w:t>
            </w:r>
            <w:r w:rsidR="00876E5A">
              <w:t xml:space="preserve">ланиран за озелењавање. </w:t>
            </w:r>
            <w:r>
              <w:t>(Према</w:t>
            </w:r>
          </w:p>
          <w:p w:rsidR="00AC2A8A" w:rsidRPr="00AC2A8A" w:rsidRDefault="00876E5A" w:rsidP="00AC2A8A">
            <w:pPr>
              <w:jc w:val="both"/>
            </w:pPr>
            <w:r>
              <w:t>ПГР-у, мин.30%</w:t>
            </w:r>
            <w:r w:rsidR="00AC2A8A">
              <w:t>)</w:t>
            </w:r>
          </w:p>
          <w:p w:rsidR="00AD2814" w:rsidRPr="00C70DBF" w:rsidRDefault="00AD2814" w:rsidP="00DB2E7D">
            <w:pPr>
              <w:jc w:val="both"/>
              <w:rPr>
                <w:sz w:val="20"/>
                <w:szCs w:val="20"/>
                <w:lang w:val="sr-Cyrl-CS"/>
              </w:rPr>
            </w:pPr>
          </w:p>
          <w:p w:rsidR="00AD2814" w:rsidRPr="00C70DBF" w:rsidRDefault="00AD2814" w:rsidP="00DB2E7D">
            <w:pPr>
              <w:jc w:val="both"/>
              <w:rPr>
                <w:rFonts w:eastAsia="Calibri"/>
                <w:b/>
                <w:i/>
                <w:sz w:val="20"/>
                <w:szCs w:val="20"/>
                <w:highlight w:val="yellow"/>
                <w:lang w:val="sr-Latn-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У</w:t>
            </w:r>
            <w:r w:rsidRPr="00C70DBF">
              <w:rPr>
                <w:rFonts w:eastAsia="Calibri"/>
                <w:sz w:val="20"/>
                <w:szCs w:val="20"/>
                <w:lang w:val="ru-RU"/>
              </w:rPr>
              <w:t>слови за пешачке и колске приступе</w:t>
            </w:r>
            <w:r w:rsidRPr="00C70DBF">
              <w:rPr>
                <w:rFonts w:eastAsia="Calibri"/>
                <w:sz w:val="20"/>
                <w:szCs w:val="20"/>
              </w:rPr>
              <w:t xml:space="preserve"> парцелама</w:t>
            </w:r>
          </w:p>
          <w:p w:rsidR="00AD2814" w:rsidRPr="00C70DBF" w:rsidRDefault="00AD2814" w:rsidP="00DB2E7D">
            <w:pPr>
              <w:tabs>
                <w:tab w:val="left" w:pos="0"/>
                <w:tab w:val="left" w:pos="851"/>
              </w:tabs>
              <w:jc w:val="both"/>
              <w:rPr>
                <w:rFonts w:eastAsia="Calibri"/>
                <w:sz w:val="20"/>
                <w:szCs w:val="20"/>
              </w:rPr>
            </w:pPr>
          </w:p>
          <w:p w:rsidR="00AD2814" w:rsidRPr="00C70DBF" w:rsidRDefault="00AD2814" w:rsidP="00DB2E7D">
            <w:pPr>
              <w:tabs>
                <w:tab w:val="left" w:pos="0"/>
                <w:tab w:val="left" w:pos="851"/>
              </w:tabs>
              <w:jc w:val="both"/>
              <w:rPr>
                <w:rFonts w:eastAsia="Calibri"/>
                <w:sz w:val="20"/>
                <w:szCs w:val="20"/>
                <w:highlight w:val="yellow"/>
              </w:rPr>
            </w:pPr>
          </w:p>
          <w:p w:rsidR="00AD2814" w:rsidRPr="00C70DBF" w:rsidRDefault="00AD2814" w:rsidP="00DB2E7D">
            <w:pPr>
              <w:tabs>
                <w:tab w:val="left" w:pos="0"/>
                <w:tab w:val="left" w:pos="851"/>
              </w:tabs>
              <w:jc w:val="both"/>
              <w:rPr>
                <w:rFonts w:eastAsia="Calibri"/>
                <w:i/>
                <w:sz w:val="20"/>
                <w:szCs w:val="20"/>
                <w:lang w:val="ru-RU"/>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52291F" w:rsidRPr="0052291F" w:rsidRDefault="0052291F" w:rsidP="0052291F">
            <w:pPr>
              <w:rPr>
                <w:rFonts w:eastAsia="LiberationSerif-Bold"/>
                <w:b/>
                <w:bCs/>
                <w:lang w:val="ru-RU"/>
              </w:rPr>
            </w:pPr>
            <w:r w:rsidRPr="0052291F">
              <w:rPr>
                <w:sz w:val="20"/>
                <w:szCs w:val="20"/>
                <w:lang w:val="sr-Cyrl-CS"/>
              </w:rPr>
              <w:t>Објекат за дневни боравак деце  повезан је на мрежу јавних–градских саобраћајница пешачким и колским приступима.</w:t>
            </w:r>
            <w:r w:rsidRPr="0052291F">
              <w:rPr>
                <w:rFonts w:eastAsia="LiberationSerif-Bold"/>
                <w:b/>
                <w:bCs/>
                <w:lang w:val="ru-RU"/>
              </w:rPr>
              <w:t xml:space="preserve"> </w:t>
            </w:r>
          </w:p>
          <w:p w:rsidR="0052291F" w:rsidRPr="0052291F" w:rsidRDefault="0052291F" w:rsidP="0052291F">
            <w:pPr>
              <w:jc w:val="both"/>
              <w:rPr>
                <w:lang w:val="sr-Cyrl-CS"/>
              </w:rPr>
            </w:pPr>
            <w:r w:rsidRPr="0052291F">
              <w:rPr>
                <w:rFonts w:eastAsia="LiberationSerif-Bold"/>
                <w:bCs/>
                <w:sz w:val="20"/>
                <w:szCs w:val="20"/>
                <w:lang w:val="ru-RU"/>
              </w:rPr>
              <w:t xml:space="preserve">Колски приступи предвиђени су из Улице Ратарске (бивша Стари црепајски пут) и из улице која је продужета ул. 7.Нове, по принципу под правим углом. Колски приступ до парцеле где је предвиђен објекат за децу, могуће је остварити и са постојећег комплекса «Бросе-а» (са постојећих интерних саобраћајница уз које су изграђени паркинзи за потребе запослених). </w:t>
            </w:r>
            <w:r w:rsidRPr="0052291F">
              <w:rPr>
                <w:sz w:val="20"/>
                <w:szCs w:val="20"/>
                <w:lang w:val="sr-Cyrl-CS"/>
              </w:rPr>
              <w:t>Ширине коловоза саобраћајних приступа су мин. 3,5  (може и више) обзиром да исти треба да омогуће економски приступ возила као и комуналних, интервентних, ватрогасних возила и сл.</w:t>
            </w:r>
          </w:p>
          <w:p w:rsidR="0052291F" w:rsidRPr="0052291F" w:rsidRDefault="0052291F" w:rsidP="0052291F">
            <w:pPr>
              <w:jc w:val="both"/>
              <w:rPr>
                <w:lang w:val="sr-Cyrl-CS"/>
              </w:rPr>
            </w:pPr>
            <w:r w:rsidRPr="0052291F">
              <w:rPr>
                <w:sz w:val="20"/>
                <w:szCs w:val="20"/>
                <w:lang w:val="sr-Cyrl-CS"/>
              </w:rPr>
              <w:t xml:space="preserve">Коловозни застори колских приступа могу бити асфалтни или бетонски (бетон или префабриковани бетонски елементи, разне врсте поплочања и сл.). Трасе и положаји колских приступа дефинисани су према конкретним условима и положају  објеката за дневни боравак деце. </w:t>
            </w:r>
          </w:p>
          <w:p w:rsidR="0052291F" w:rsidRPr="0052291F" w:rsidRDefault="0052291F" w:rsidP="0052291F">
            <w:pPr>
              <w:jc w:val="both"/>
              <w:rPr>
                <w:lang w:val="sr-Cyrl-CS"/>
              </w:rPr>
            </w:pPr>
            <w:r w:rsidRPr="0052291F">
              <w:rPr>
                <w:rFonts w:eastAsia="LiberationSerif-Bold"/>
                <w:bCs/>
                <w:sz w:val="20"/>
                <w:szCs w:val="20"/>
                <w:lang w:val="sr-Cyrl-CS"/>
              </w:rPr>
              <w:t>Пешачки приступи парцели предвиђени су са ободних јавних саобраћајних површина, али и са интерних пешачких стаза у комплексу. Ширина пешачких стаза и приступа износи од мин.1,5м, док су заштитни тротоари око објекта за децу, у ширини од мин.0,8м. За завршну–површинску обраду могу се користити савремени асфалтни или цемент–бетонски застори (бетон или префабриковани бетонски елементи), камени и опекарски производи.</w:t>
            </w:r>
          </w:p>
          <w:p w:rsidR="0052291F" w:rsidRPr="0052291F" w:rsidRDefault="0052291F" w:rsidP="0052291F">
            <w:pPr>
              <w:jc w:val="both"/>
              <w:rPr>
                <w:lang w:val="sr-Cyrl-CS"/>
              </w:rPr>
            </w:pPr>
            <w:r w:rsidRPr="0052291F">
              <w:rPr>
                <w:sz w:val="20"/>
                <w:szCs w:val="20"/>
                <w:lang w:val="sr-Cyrl-CS"/>
              </w:rPr>
              <w:t>Формирање степенишног приступа и/или рампе до приземље/сутерена и сл. није дозвољено у зони тротоара јавне саобраћајне површине.</w:t>
            </w:r>
          </w:p>
          <w:p w:rsidR="0052291F" w:rsidRPr="0052291F" w:rsidRDefault="0052291F" w:rsidP="0052291F">
            <w:pPr>
              <w:jc w:val="both"/>
              <w:rPr>
                <w:lang w:val="sr-Cyrl-CS"/>
              </w:rPr>
            </w:pPr>
            <w:r w:rsidRPr="0052291F">
              <w:rPr>
                <w:sz w:val="20"/>
                <w:szCs w:val="20"/>
                <w:lang w:val="sr-Cyrl-CS"/>
              </w:rPr>
              <w:t>Све пешачке површине (и степеништа и рампе) морају имати завршну обраду од материјала који није клизав.</w:t>
            </w:r>
          </w:p>
          <w:p w:rsidR="0052291F" w:rsidRPr="0052291F" w:rsidRDefault="0052291F" w:rsidP="0052291F">
            <w:pPr>
              <w:rPr>
                <w:sz w:val="20"/>
                <w:szCs w:val="20"/>
                <w:lang w:val="sr-Cyrl-CS"/>
              </w:rPr>
            </w:pPr>
          </w:p>
          <w:p w:rsidR="0052291F" w:rsidRPr="0052291F" w:rsidRDefault="0052291F" w:rsidP="0052291F">
            <w:pPr>
              <w:jc w:val="both"/>
              <w:rPr>
                <w:lang w:val="sr-Cyrl-CS"/>
              </w:rPr>
            </w:pPr>
            <w:r w:rsidRPr="0052291F">
              <w:rPr>
                <w:sz w:val="20"/>
                <w:szCs w:val="20"/>
                <w:lang w:val="sr-Cyrl-CS"/>
              </w:rPr>
              <w:t>Интерне комуникације</w:t>
            </w:r>
          </w:p>
          <w:p w:rsidR="0052291F" w:rsidRPr="0052291F" w:rsidRDefault="0052291F" w:rsidP="0052291F">
            <w:pPr>
              <w:jc w:val="both"/>
              <w:rPr>
                <w:lang w:val="sr-Cyrl-CS"/>
              </w:rPr>
            </w:pPr>
            <w:r w:rsidRPr="0052291F">
              <w:rPr>
                <w:sz w:val="20"/>
                <w:szCs w:val="20"/>
                <w:lang w:val="sr-Cyrl-CS"/>
              </w:rPr>
              <w:t xml:space="preserve">Ширине интерних саобраћајница унутар парцеле/комплекса морају бити у функцији технолошких транспортних захтева, што треба да задовољи кретање меродавних возила као и постављање неопходне пратеће инфраструктуре. Минимална ширина интерних колских саобраћајница је 3,5м а пешачких 1,5 (изузетно 1,2)м. Пешачке комуникације се могу одвијати и преко коловозних површина водећи рачуна о безбедности свих учесника на парцели, посебно деце. Подужне и попречне профиле </w:t>
            </w:r>
            <w:r w:rsidRPr="0052291F">
              <w:rPr>
                <w:sz w:val="20"/>
                <w:szCs w:val="20"/>
                <w:lang w:val="sr-Cyrl-CS"/>
              </w:rPr>
              <w:lastRenderedPageBreak/>
              <w:t>интерних саобраћајних површина ускладити са нивелационим решењем, конфигурацијом терена, постојећим и планираним објектима и решењем одвођења атмосферских вода.</w:t>
            </w:r>
          </w:p>
          <w:p w:rsidR="00AD2814" w:rsidRPr="00C70DBF" w:rsidRDefault="00AD2814" w:rsidP="00DB2E7D">
            <w:pPr>
              <w:tabs>
                <w:tab w:val="left" w:pos="0"/>
                <w:tab w:val="left" w:pos="851"/>
              </w:tabs>
              <w:jc w:val="both"/>
              <w:rPr>
                <w:rFonts w:eastAsia="Calibri"/>
                <w:sz w:val="20"/>
                <w:szCs w:val="20"/>
                <w:highlight w:val="cyan"/>
                <w:lang w:val="sr-Cyrl-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lastRenderedPageBreak/>
              <w:t>Паркирање на парцели</w:t>
            </w:r>
          </w:p>
          <w:p w:rsidR="00AD2814" w:rsidRPr="00C70DBF" w:rsidRDefault="00AD2814" w:rsidP="00DB2E7D">
            <w:pPr>
              <w:tabs>
                <w:tab w:val="left" w:pos="0"/>
                <w:tab w:val="left" w:pos="851"/>
              </w:tabs>
              <w:jc w:val="both"/>
              <w:rPr>
                <w:rFonts w:eastAsia="Calibri"/>
                <w:sz w:val="20"/>
                <w:szCs w:val="20"/>
              </w:rPr>
            </w:pPr>
          </w:p>
          <w:p w:rsidR="00AD2814" w:rsidRPr="00C70DBF" w:rsidRDefault="00AD2814" w:rsidP="00DB2E7D">
            <w:pPr>
              <w:tabs>
                <w:tab w:val="left" w:pos="0"/>
                <w:tab w:val="left" w:pos="851"/>
              </w:tabs>
              <w:jc w:val="both"/>
              <w:rPr>
                <w:rFonts w:eastAsia="Calibri"/>
                <w:sz w:val="20"/>
                <w:szCs w:val="20"/>
                <w:highlight w:val="yellow"/>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Default="0052291F" w:rsidP="00DB2E7D">
            <w:pPr>
              <w:jc w:val="both"/>
              <w:rPr>
                <w:sz w:val="20"/>
                <w:szCs w:val="20"/>
                <w:lang w:val="sr-Cyrl-CS"/>
              </w:rPr>
            </w:pPr>
            <w:r w:rsidRPr="0052291F">
              <w:rPr>
                <w:sz w:val="20"/>
                <w:szCs w:val="20"/>
                <w:lang w:val="sr-Cyrl-CS"/>
              </w:rPr>
              <w:t>Паркирање на парцели где је планиран објекат за дневни смештај деце није предвиђено. Пошто објекат предвиђен за боравак деце није јавног карактера, већ само за децу запослених у комплексу, исти своје потребе за паркирањем путничких возила остварују на постојећем паркингу у комплексу. Са постојећег паркинга, који се налази у непосредној близини објекта за децу, је мрежом пешачких стаза предвиђен и омогућен безбедан приступ родитеља са децом. Ширине ових стаза су од мин.1,5м. Све стазе и приступе у објекат за децу извести од материјала који није клизав, а висинске разлике до уласка у објекат предвидети не само степеницама, већ и рампама прописних нагиба, ширина и сл.</w:t>
            </w:r>
          </w:p>
          <w:p w:rsidR="00C06D34" w:rsidRPr="006F018C" w:rsidRDefault="00C06D34" w:rsidP="006F018C">
            <w:pPr>
              <w:pStyle w:val="NoSpacing"/>
            </w:pPr>
            <w:r>
              <w:rPr>
                <w:sz w:val="20"/>
                <w:szCs w:val="20"/>
                <w:lang w:val="sr-Cyrl-CS"/>
              </w:rPr>
              <w:t>На графичком прилогу број</w:t>
            </w:r>
            <w:r w:rsidR="006F018C">
              <w:rPr>
                <w:sz w:val="20"/>
                <w:szCs w:val="20"/>
              </w:rPr>
              <w:t xml:space="preserve"> 5.</w:t>
            </w:r>
            <w:r>
              <w:rPr>
                <w:sz w:val="20"/>
                <w:szCs w:val="20"/>
                <w:lang w:val="sr-Cyrl-CS"/>
              </w:rPr>
              <w:t xml:space="preserve"> </w:t>
            </w:r>
            <w:r w:rsidR="006F018C">
              <w:t xml:space="preserve">Регулационо-нивелациони план са урбанистичким решењем саобраћајних и јавних површина, дефинисан је паркинг простор за </w:t>
            </w:r>
            <w:proofErr w:type="gramStart"/>
            <w:r w:rsidR="006F018C">
              <w:t>запослен  у</w:t>
            </w:r>
            <w:proofErr w:type="gramEnd"/>
            <w:r w:rsidR="006F018C">
              <w:t xml:space="preserve"> оквиру најближег </w:t>
            </w:r>
            <w:r w:rsidR="006F018C">
              <w:rPr>
                <w:sz w:val="20"/>
                <w:szCs w:val="20"/>
                <w:lang w:val="sr-Cyrl-CS"/>
              </w:rPr>
              <w:t>постојећег паркинга</w:t>
            </w:r>
            <w:r w:rsidR="006F018C" w:rsidRPr="0052291F">
              <w:rPr>
                <w:sz w:val="20"/>
                <w:szCs w:val="20"/>
                <w:lang w:val="sr-Cyrl-CS"/>
              </w:rPr>
              <w:t xml:space="preserve"> у комплексу</w:t>
            </w:r>
            <w:r w:rsidR="006F018C">
              <w:rPr>
                <w:sz w:val="20"/>
                <w:szCs w:val="20"/>
                <w:lang w:val="sr-Cyrl-CS"/>
              </w:rPr>
              <w:t>. Дато је 10 паркинг места.</w:t>
            </w: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П</w:t>
            </w:r>
            <w:r w:rsidRPr="00C70DBF">
              <w:rPr>
                <w:rFonts w:eastAsia="Calibri"/>
                <w:sz w:val="20"/>
                <w:szCs w:val="20"/>
                <w:lang w:val="ru-RU"/>
              </w:rPr>
              <w:t>рикључење објеката на комуналну инфраструктурну мрежу</w:t>
            </w:r>
          </w:p>
          <w:p w:rsidR="00AD2814" w:rsidRPr="00C70DBF" w:rsidRDefault="00AD2814" w:rsidP="00DB2E7D">
            <w:pPr>
              <w:tabs>
                <w:tab w:val="left" w:pos="0"/>
                <w:tab w:val="left" w:pos="851"/>
              </w:tabs>
              <w:jc w:val="both"/>
              <w:rPr>
                <w:rFonts w:eastAsia="Calibri"/>
                <w:i/>
                <w:sz w:val="20"/>
                <w:szCs w:val="20"/>
                <w:lang w:val="ru-RU"/>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snapToGrid w:val="0"/>
              <w:jc w:val="both"/>
            </w:pPr>
            <w:r w:rsidRPr="00C70DBF">
              <w:rPr>
                <w:bCs/>
                <w:iCs/>
                <w:sz w:val="20"/>
                <w:szCs w:val="20"/>
                <w:lang w:val="ru-RU" w:eastAsia="ar-SA"/>
              </w:rPr>
              <w:t>Прикључење објеката на постојећу или планирану комуналну инфраструктурну мрежу у улицама извршити према условима надлежних предузећа власника те инсталације, уз могућност прелазних решења  до реализације планираних инфраструктурних мрежа.</w:t>
            </w:r>
          </w:p>
          <w:p w:rsidR="00AD2814" w:rsidRPr="00C70DBF" w:rsidRDefault="00AD2814" w:rsidP="00DB2E7D">
            <w:pPr>
              <w:snapToGrid w:val="0"/>
              <w:jc w:val="both"/>
              <w:rPr>
                <w:sz w:val="20"/>
                <w:szCs w:val="20"/>
                <w:u w:val="single"/>
                <w:lang w:val="ru-RU" w:eastAsia="ar-SA"/>
              </w:rPr>
            </w:pPr>
          </w:p>
          <w:p w:rsidR="00AD2814" w:rsidRPr="00C70DBF" w:rsidRDefault="00AD2814" w:rsidP="00DB2E7D">
            <w:pPr>
              <w:snapToGrid w:val="0"/>
              <w:jc w:val="both"/>
            </w:pPr>
            <w:r w:rsidRPr="00C70DBF">
              <w:rPr>
                <w:sz w:val="20"/>
                <w:szCs w:val="20"/>
                <w:u w:val="single"/>
                <w:lang w:val="ru-RU" w:eastAsia="ar-SA"/>
              </w:rPr>
              <w:t xml:space="preserve">Водоводна мрежа </w:t>
            </w:r>
          </w:p>
          <w:p w:rsidR="00AD2814" w:rsidRPr="00C70DBF" w:rsidRDefault="00AD2814" w:rsidP="00DB2E7D">
            <w:pPr>
              <w:snapToGrid w:val="0"/>
              <w:jc w:val="both"/>
              <w:rPr>
                <w:sz w:val="20"/>
                <w:szCs w:val="20"/>
                <w:u w:val="single"/>
                <w:lang w:val="ru-RU" w:eastAsia="ar-SA"/>
              </w:rPr>
            </w:pPr>
          </w:p>
          <w:p w:rsidR="00AD2814" w:rsidRPr="00C70DBF" w:rsidRDefault="00AD2814" w:rsidP="00DB2E7D">
            <w:pPr>
              <w:jc w:val="both"/>
            </w:pPr>
            <w:r w:rsidRPr="00C70DBF">
              <w:rPr>
                <w:bCs/>
                <w:iCs/>
                <w:sz w:val="20"/>
                <w:szCs w:val="20"/>
                <w:lang w:val="ru-RU" w:eastAsia="ar-SA"/>
              </w:rPr>
              <w:t>Прикључење објеката  на уличну мрежу градског водовода извршити преко водомерног шахта лоцираног на 1,5 метар унутар регулационе линије.</w:t>
            </w:r>
          </w:p>
          <w:p w:rsidR="00AD2814" w:rsidRPr="00C70DBF" w:rsidRDefault="00AD2814" w:rsidP="00DB2E7D">
            <w:pPr>
              <w:jc w:val="both"/>
            </w:pPr>
            <w:r w:rsidRPr="00C70DBF">
              <w:rPr>
                <w:bCs/>
                <w:iCs/>
                <w:sz w:val="20"/>
                <w:szCs w:val="20"/>
                <w:lang w:val="ru-RU" w:eastAsia="ar-SA"/>
              </w:rPr>
              <w:t>За једну парцелу се препоручује један прикључак. Евентуално ако је парцела оријентисан (има излаз) на више улица или ако објекат има више независних технолошких целина, могуће је обезбедити више прикључака на истој парцели.</w:t>
            </w:r>
          </w:p>
          <w:p w:rsidR="00AD2814" w:rsidRPr="00C70DBF" w:rsidRDefault="00AD2814" w:rsidP="00DB2E7D">
            <w:pPr>
              <w:jc w:val="both"/>
            </w:pPr>
            <w:r w:rsidRPr="00C70DBF">
              <w:rPr>
                <w:bCs/>
                <w:iCs/>
                <w:sz w:val="20"/>
                <w:szCs w:val="20"/>
                <w:lang w:val="ru-RU" w:eastAsia="ar-SA"/>
              </w:rPr>
              <w:t>Поред описаног главног водомера, могуће је унутар парцеле поставити контролне водомере за сваког потрошача понаособ.</w:t>
            </w:r>
          </w:p>
          <w:p w:rsidR="00AD2814" w:rsidRPr="00C70DBF" w:rsidRDefault="00AD2814" w:rsidP="00DB2E7D">
            <w:pPr>
              <w:snapToGrid w:val="0"/>
              <w:jc w:val="both"/>
            </w:pPr>
            <w:r w:rsidRPr="00C70DBF">
              <w:rPr>
                <w:bCs/>
                <w:iCs/>
                <w:sz w:val="20"/>
                <w:szCs w:val="20"/>
                <w:lang w:val="ru-RU" w:eastAsia="ar-SA"/>
              </w:rPr>
              <w:t>Препоручује се пластика (полиетилен) као цевни материјал за прикључење на уличну мрежу.</w:t>
            </w:r>
          </w:p>
          <w:p w:rsidR="00AD2814" w:rsidRPr="00C70DBF" w:rsidRDefault="00AD2814" w:rsidP="00DB2E7D">
            <w:pPr>
              <w:snapToGrid w:val="0"/>
              <w:jc w:val="both"/>
              <w:rPr>
                <w:bCs/>
                <w:iCs/>
                <w:sz w:val="20"/>
                <w:szCs w:val="20"/>
                <w:lang w:val="ru-RU" w:eastAsia="ar-SA"/>
              </w:rPr>
            </w:pPr>
          </w:p>
          <w:p w:rsidR="00AD2814" w:rsidRPr="00C70DBF" w:rsidRDefault="00AD2814" w:rsidP="00DB2E7D">
            <w:pPr>
              <w:snapToGrid w:val="0"/>
              <w:jc w:val="both"/>
            </w:pPr>
            <w:r w:rsidRPr="00C70DBF">
              <w:rPr>
                <w:sz w:val="20"/>
                <w:szCs w:val="20"/>
                <w:u w:val="single"/>
                <w:lang w:val="ru-RU" w:eastAsia="ar-SA"/>
              </w:rPr>
              <w:t>Канализациона мрежа</w:t>
            </w:r>
          </w:p>
          <w:p w:rsidR="00AD2814" w:rsidRPr="00C70DBF" w:rsidRDefault="00AD2814" w:rsidP="00DB2E7D">
            <w:pPr>
              <w:snapToGrid w:val="0"/>
              <w:jc w:val="both"/>
            </w:pPr>
            <w:r w:rsidRPr="00C70DBF">
              <w:rPr>
                <w:sz w:val="20"/>
                <w:szCs w:val="20"/>
                <w:lang w:val="ru-RU" w:eastAsia="ar-SA"/>
              </w:rPr>
              <w:t>Прикључење објеката на уличну мрежу градске канализације извршити преко ревизионог шахта (или цевне ревизије) лоцираног на 1,5 метар унутар регулационе линије.</w:t>
            </w:r>
          </w:p>
          <w:p w:rsidR="00AD2814" w:rsidRPr="00C70DBF" w:rsidRDefault="00AD2814" w:rsidP="00DB2E7D">
            <w:pPr>
              <w:snapToGrid w:val="0"/>
              <w:jc w:val="both"/>
            </w:pPr>
            <w:r w:rsidRPr="00C70DBF">
              <w:rPr>
                <w:sz w:val="20"/>
                <w:szCs w:val="20"/>
                <w:lang w:val="ru-RU" w:eastAsia="ar-SA"/>
              </w:rPr>
              <w:t>За једну парцелу се препоручује један прикључак. Евентуално ако је парцела оријентисан (има излаз) на више улица или ако објекат има више независних технолошких целина, могуће је обезбедити више прикључака за садржаје на истој парцели.</w:t>
            </w:r>
          </w:p>
          <w:p w:rsidR="00AD2814" w:rsidRPr="00C70DBF" w:rsidRDefault="00AD2814" w:rsidP="00DB2E7D">
            <w:pPr>
              <w:snapToGrid w:val="0"/>
              <w:jc w:val="both"/>
            </w:pPr>
            <w:r w:rsidRPr="00C70DBF">
              <w:rPr>
                <w:sz w:val="20"/>
                <w:szCs w:val="20"/>
                <w:lang w:val="ru-RU" w:eastAsia="ar-SA"/>
              </w:rPr>
              <w:t>Препоручује се пластика као цевни материјал за прикључење на уличну мрежу.</w:t>
            </w:r>
          </w:p>
          <w:p w:rsidR="00AD2814" w:rsidRPr="00C70DBF" w:rsidRDefault="00AD2814" w:rsidP="00DB2E7D">
            <w:pPr>
              <w:snapToGrid w:val="0"/>
              <w:jc w:val="both"/>
            </w:pPr>
            <w:r w:rsidRPr="00C70DBF">
              <w:rPr>
                <w:sz w:val="20"/>
                <w:szCs w:val="20"/>
                <w:lang w:val="ru-RU" w:eastAsia="ar-SA"/>
              </w:rPr>
              <w:t>Прикључак извести директно на цев. Ако се прикљукак изводи на улични шахт тада се мора урадити цевна каскада (спољна или унутрашња) да би се излив спустио до кинете.</w:t>
            </w:r>
          </w:p>
          <w:p w:rsidR="00AD2814" w:rsidRPr="00C70DBF" w:rsidRDefault="00AD2814" w:rsidP="00DB2E7D">
            <w:pPr>
              <w:snapToGrid w:val="0"/>
              <w:jc w:val="both"/>
            </w:pPr>
            <w:r w:rsidRPr="00C70DBF">
              <w:rPr>
                <w:sz w:val="20"/>
                <w:szCs w:val="20"/>
                <w:lang w:val="ru-RU" w:eastAsia="ar-SA"/>
              </w:rPr>
              <w:t>У оквиру радно пословних комплекса неопходно је изградити системе примарног пречишћавања отпадних вода пре прикључења на градску канализациону мрежу.</w:t>
            </w:r>
          </w:p>
          <w:p w:rsidR="00AD2814" w:rsidRPr="00C70DBF" w:rsidRDefault="00AD2814" w:rsidP="00DB2E7D">
            <w:pPr>
              <w:snapToGrid w:val="0"/>
              <w:jc w:val="both"/>
            </w:pPr>
            <w:r w:rsidRPr="00C70DBF">
              <w:rPr>
                <w:sz w:val="20"/>
                <w:szCs w:val="20"/>
                <w:lang w:val="ru-RU" w:eastAsia="ar-SA"/>
              </w:rPr>
              <w:t>У првој фази до изградње уличне атмосферске канализације ће се проблем атмосферских вода са парцеле (комплекса) решавати преко упојних бунара или ретензија лоцираних на самој парцели.</w:t>
            </w:r>
          </w:p>
          <w:p w:rsidR="00AD2814" w:rsidRDefault="00AD2814" w:rsidP="00DB2E7D">
            <w:pPr>
              <w:snapToGrid w:val="0"/>
              <w:jc w:val="both"/>
              <w:rPr>
                <w:sz w:val="20"/>
                <w:szCs w:val="20"/>
                <w:lang w:val="ru-RU" w:eastAsia="ar-SA"/>
              </w:rPr>
            </w:pPr>
            <w:r w:rsidRPr="00C70DBF">
              <w:rPr>
                <w:sz w:val="20"/>
                <w:szCs w:val="20"/>
                <w:lang w:val="ru-RU" w:eastAsia="ar-SA"/>
              </w:rPr>
              <w:t>У другој фази када буде изграђена улична атмосферска канализација, прикључење потрошача ће се вршити директно на колектор, или на најближи улични шахт или сливник.</w:t>
            </w:r>
          </w:p>
          <w:p w:rsidR="008275FE" w:rsidRPr="00C70DBF" w:rsidRDefault="008275FE" w:rsidP="00DB2E7D">
            <w:pPr>
              <w:snapToGrid w:val="0"/>
              <w:jc w:val="both"/>
            </w:pPr>
            <w:r>
              <w:rPr>
                <w:sz w:val="20"/>
                <w:szCs w:val="20"/>
                <w:lang w:val="ru-RU" w:eastAsia="ar-SA"/>
              </w:rPr>
              <w:t>Хидрантска мрежа ће се ближе одредити на основу пројектно-техничке документације и на основу Закона и Правилника који се примењују у овој области.</w:t>
            </w:r>
          </w:p>
          <w:p w:rsidR="00AD2814" w:rsidRPr="00C70DBF" w:rsidRDefault="00AD2814" w:rsidP="00DB2E7D">
            <w:pPr>
              <w:snapToGrid w:val="0"/>
              <w:jc w:val="both"/>
              <w:rPr>
                <w:sz w:val="20"/>
                <w:szCs w:val="20"/>
                <w:highlight w:val="cyan"/>
                <w:u w:val="single"/>
                <w:lang w:val="ru-RU" w:eastAsia="ar-SA"/>
              </w:rPr>
            </w:pPr>
          </w:p>
          <w:p w:rsidR="00AD2814" w:rsidRPr="00C70DBF" w:rsidRDefault="00AD2814" w:rsidP="00DB2E7D">
            <w:pPr>
              <w:snapToGrid w:val="0"/>
              <w:jc w:val="both"/>
              <w:rPr>
                <w:sz w:val="20"/>
                <w:szCs w:val="20"/>
                <w:highlight w:val="cyan"/>
                <w:u w:val="single"/>
                <w:lang w:val="ru-RU" w:eastAsia="ar-SA"/>
              </w:rPr>
            </w:pPr>
          </w:p>
          <w:p w:rsidR="00AD2814" w:rsidRPr="00C70DBF" w:rsidRDefault="00AD2814" w:rsidP="00DB2E7D">
            <w:pPr>
              <w:snapToGrid w:val="0"/>
              <w:jc w:val="both"/>
            </w:pPr>
            <w:r w:rsidRPr="00C70DBF">
              <w:rPr>
                <w:sz w:val="20"/>
                <w:szCs w:val="20"/>
                <w:u w:val="single"/>
                <w:lang w:val="ru-RU" w:eastAsia="ar-SA"/>
              </w:rPr>
              <w:t xml:space="preserve">Електроенергетска мрежа </w:t>
            </w:r>
          </w:p>
          <w:p w:rsidR="007048FD" w:rsidRDefault="007048FD" w:rsidP="00DB2E7D">
            <w:pPr>
              <w:pStyle w:val="Bodytext1"/>
              <w:shd w:val="clear" w:color="auto" w:fill="auto"/>
              <w:tabs>
                <w:tab w:val="left" w:pos="1546"/>
              </w:tabs>
              <w:spacing w:after="180"/>
              <w:ind w:right="500" w:firstLine="0"/>
            </w:pPr>
            <w:r>
              <w:t xml:space="preserve">За потребе прикључења Објекта за дневни боравак деце предвиђен je коридор за изградњу нисконапонског 0,4к\/ кабловског вода </w:t>
            </w:r>
            <w:proofErr w:type="gramStart"/>
            <w:r>
              <w:t>( вод</w:t>
            </w:r>
            <w:proofErr w:type="gramEnd"/>
            <w:r>
              <w:t xml:space="preserve"> у власништву Странке ) oд предметног објекта до постојеће дистрибутивне ТС "Северна зона 3". Кабловску мрежу биће предвиђена на парцели Странке или са једне стране улице обухваћеним планом. Поред постојеће ТС "Северна зона 3" уградиће се бетонско постоље САБП-600 са орманом мерног места ПОММ-4 опремљеног по ПИ-1Ц шеми са полуиндирекнтом мерном групом и одговрајућим струјним мерним </w:t>
            </w:r>
            <w:r>
              <w:lastRenderedPageBreak/>
              <w:t>трансформаторима, према планираној једновременој снази од 73,5кW.</w:t>
            </w:r>
          </w:p>
          <w:p w:rsidR="007048FD" w:rsidRDefault="007048FD" w:rsidP="00DB2E7D">
            <w:pPr>
              <w:pStyle w:val="Bodytext1"/>
              <w:shd w:val="clear" w:color="auto" w:fill="auto"/>
              <w:tabs>
                <w:tab w:val="left" w:pos="1572"/>
              </w:tabs>
              <w:spacing w:after="173"/>
              <w:ind w:right="500" w:firstLine="0"/>
            </w:pPr>
            <w:r>
              <w:t>Постојеће енергетске каблове, који су у експлоатацији, а чија се траса не поклапа са будућим трасама неопходно је изместити у трасе дефинисане урбанистичким условима. Уколико то није могуће, предвидети изградњу нових деоница каблова, да би се енергетски водови задржали у функцији.</w:t>
            </w:r>
          </w:p>
          <w:p w:rsidR="007048FD" w:rsidRPr="00200394" w:rsidRDefault="007048FD" w:rsidP="00DB2E7D">
            <w:pPr>
              <w:jc w:val="both"/>
              <w:rPr>
                <w:sz w:val="20"/>
                <w:szCs w:val="20"/>
              </w:rPr>
            </w:pPr>
            <w:r w:rsidRPr="00200394">
              <w:rPr>
                <w:sz w:val="20"/>
                <w:szCs w:val="20"/>
              </w:rPr>
              <w:t>Забрањено је водити каблове испод саобраћајница, изузев на местима укрштања. За ту сврху потребно је предвидети у свим раскрсницама (у свим правцима) полагање потребног броја цеви ø110 (најмање 1 цев) за пролаз кабла испод коловоза. Крајеве цеви обележити стандардним ознакама, а резервне цеви на крајевим затворити одговарајућим прибором</w:t>
            </w:r>
          </w:p>
          <w:p w:rsidR="007048FD" w:rsidRDefault="007048FD" w:rsidP="00DB2E7D">
            <w:pPr>
              <w:pStyle w:val="Bodytext1"/>
              <w:shd w:val="clear" w:color="auto" w:fill="auto"/>
              <w:tabs>
                <w:tab w:val="left" w:pos="619"/>
              </w:tabs>
              <w:spacing w:after="0" w:line="218" w:lineRule="exact"/>
              <w:ind w:right="280" w:firstLine="0"/>
            </w:pPr>
            <w:r>
              <w:t>Уколико је у делу подручја на коју се односи план планира измештање и каблирање постојеће средњенапонске и нисконапонске мреже, Инвеститор је дужан да обезбеди потребна средства о свом трошку.</w:t>
            </w:r>
          </w:p>
          <w:p w:rsidR="007048FD" w:rsidRDefault="007048FD" w:rsidP="00DB2E7D">
            <w:pPr>
              <w:pStyle w:val="Bodytext1"/>
              <w:shd w:val="clear" w:color="auto" w:fill="auto"/>
              <w:tabs>
                <w:tab w:val="left" w:pos="623"/>
              </w:tabs>
              <w:spacing w:after="213" w:line="231" w:lineRule="exact"/>
              <w:ind w:right="280" w:firstLine="0"/>
            </w:pPr>
            <w:r>
              <w:t>Постојеће каблове, који на местима укрштања нису у кабловицима биће постављене у дводелне кабловице које се полажу на бетонској кошуљици дебљине 10cm.</w:t>
            </w:r>
          </w:p>
          <w:p w:rsidR="007048FD" w:rsidRDefault="007048FD" w:rsidP="00DB2E7D">
            <w:pPr>
              <w:pStyle w:val="Bodytext1"/>
              <w:shd w:val="clear" w:color="auto" w:fill="auto"/>
              <w:spacing w:after="173" w:line="214" w:lineRule="exact"/>
              <w:ind w:left="20" w:right="280" w:firstLine="0"/>
            </w:pPr>
            <w:r>
              <w:t>Према члану 143. Закона о енеретици, енергетски субјекат за дистрибуцију електричне енергије одређује место прикључења, начин и техничке услове прикључења, место и начин мерења електричне енергије, рок прикључења и трошкове прикључења.</w:t>
            </w:r>
          </w:p>
          <w:p w:rsidR="007048FD" w:rsidRDefault="007048FD" w:rsidP="00DB2E7D">
            <w:pPr>
              <w:pStyle w:val="Bodytext1"/>
              <w:shd w:val="clear" w:color="auto" w:fill="auto"/>
              <w:spacing w:after="0"/>
              <w:ind w:left="20" w:right="280" w:firstLine="0"/>
            </w:pPr>
            <w:r>
              <w:rPr>
                <w:rStyle w:val="BodytextBold"/>
              </w:rPr>
              <w:t>Место прикључења</w:t>
            </w:r>
            <w:r>
              <w:t xml:space="preserve"> на дистрибутивни системелектричне енергије је место разграничења одговорности између "Електродистрибуција Србије" д.о.о. Београд и Инвеститора. Електроенергетски објекти до места прикључења су власништво "Електродистрибуција Србије" ДОО Београд, Огранак Електродистрибуција Панчево, а објекти који се налазе иза места прикључења су власништво Инвеститора. На месту прикључења се обавља испорука електричне енергије.</w:t>
            </w:r>
          </w:p>
          <w:p w:rsidR="007048FD" w:rsidRDefault="007048FD" w:rsidP="00DB2E7D">
            <w:pPr>
              <w:pStyle w:val="Bodytext1"/>
              <w:shd w:val="clear" w:color="auto" w:fill="auto"/>
              <w:spacing w:after="177" w:line="218" w:lineRule="exact"/>
              <w:ind w:left="20" w:right="280" w:firstLine="0"/>
            </w:pPr>
            <w:r>
              <w:rPr>
                <w:rStyle w:val="BodytextBold"/>
              </w:rPr>
              <w:t>Мерно место</w:t>
            </w:r>
            <w:r>
              <w:t xml:space="preserve"> је тачка у којој се повезује опрема за мерење испоручене електричне енергије. </w:t>
            </w:r>
            <w:r>
              <w:rPr>
                <w:rStyle w:val="BodytextBold"/>
              </w:rPr>
              <w:t>Прикључак</w:t>
            </w:r>
            <w:r>
              <w:t xml:space="preserve"> је скуп водова, опреме и уређаја којима се инсталација објекта крајњег купца физички повезује са ДСЕЕ, од места разграничења одговорности за предату енергију до најближе тачке на систему у којој је прикључење технички, енергетски и правно могуће, укључујући и мерни уређај.</w:t>
            </w:r>
          </w:p>
          <w:p w:rsidR="007048FD" w:rsidRPr="006E1199" w:rsidRDefault="007048FD" w:rsidP="00DB2E7D">
            <w:pPr>
              <w:jc w:val="both"/>
              <w:rPr>
                <w:sz w:val="0"/>
                <w:szCs w:val="0"/>
              </w:rPr>
            </w:pPr>
          </w:p>
          <w:p w:rsidR="00AD2814" w:rsidRPr="00E42AC5" w:rsidRDefault="00AD2814" w:rsidP="00DB2E7D">
            <w:pPr>
              <w:snapToGrid w:val="0"/>
              <w:jc w:val="both"/>
              <w:rPr>
                <w:sz w:val="20"/>
                <w:szCs w:val="20"/>
                <w:lang w:val="ru-RU" w:eastAsia="ar-SA"/>
              </w:rPr>
            </w:pPr>
          </w:p>
          <w:p w:rsidR="00AD2814" w:rsidRPr="00E42AC5" w:rsidRDefault="00AD2814" w:rsidP="00DB2E7D">
            <w:pPr>
              <w:snapToGrid w:val="0"/>
              <w:jc w:val="both"/>
              <w:rPr>
                <w:sz w:val="20"/>
                <w:szCs w:val="20"/>
                <w:u w:val="single"/>
                <w:lang w:val="ru-RU" w:eastAsia="ar-SA"/>
              </w:rPr>
            </w:pPr>
            <w:r w:rsidRPr="00E42AC5">
              <w:rPr>
                <w:sz w:val="20"/>
                <w:szCs w:val="20"/>
                <w:u w:val="single"/>
                <w:lang w:val="ru-RU" w:eastAsia="ar-SA"/>
              </w:rPr>
              <w:t xml:space="preserve">Телекомуникациона мрежа и објекти  </w:t>
            </w:r>
          </w:p>
          <w:p w:rsidR="00AD2814" w:rsidRPr="00E42AC5" w:rsidRDefault="00AD2814" w:rsidP="00DB2E7D">
            <w:pPr>
              <w:snapToGrid w:val="0"/>
              <w:jc w:val="both"/>
              <w:rPr>
                <w:sz w:val="20"/>
                <w:szCs w:val="20"/>
                <w:lang w:val="ru-RU" w:eastAsia="ar-SA"/>
              </w:rPr>
            </w:pPr>
            <w:r w:rsidRPr="00E42AC5">
              <w:rPr>
                <w:sz w:val="20"/>
                <w:szCs w:val="20"/>
                <w:lang w:val="ru-RU" w:eastAsia="ar-SA"/>
              </w:rPr>
              <w:t>Прикључење објеката према условима надлежног Предузећа за телеко</w:t>
            </w:r>
            <w:r w:rsidR="00E66154">
              <w:rPr>
                <w:sz w:val="20"/>
                <w:szCs w:val="20"/>
                <w:lang w:val="ru-RU" w:eastAsia="ar-SA"/>
              </w:rPr>
              <w:t xml:space="preserve">муникације </w:t>
            </w:r>
          </w:p>
          <w:p w:rsidR="00AD2814" w:rsidRPr="00E42AC5" w:rsidRDefault="00AD2814" w:rsidP="00DB2E7D">
            <w:pPr>
              <w:snapToGrid w:val="0"/>
              <w:jc w:val="both"/>
              <w:rPr>
                <w:sz w:val="20"/>
                <w:szCs w:val="20"/>
                <w:lang w:val="ru-RU" w:eastAsia="ar-SA"/>
              </w:rPr>
            </w:pPr>
            <w:r w:rsidRPr="00E42AC5">
              <w:rPr>
                <w:sz w:val="20"/>
                <w:szCs w:val="20"/>
                <w:lang w:val="ru-RU" w:eastAsia="ar-SA"/>
              </w:rPr>
              <w:t>Целокупна  ТТмрежа градиће се  на основу главних пројеката у складу са важећим законским прописима</w:t>
            </w:r>
          </w:p>
          <w:p w:rsidR="00AD2814" w:rsidRPr="00967FD2" w:rsidRDefault="00AD2814" w:rsidP="00DB2E7D">
            <w:pPr>
              <w:snapToGrid w:val="0"/>
              <w:jc w:val="both"/>
            </w:pPr>
          </w:p>
          <w:p w:rsidR="00AD2814" w:rsidRPr="00C70DBF" w:rsidRDefault="00AD2814" w:rsidP="00DB2E7D">
            <w:pPr>
              <w:snapToGrid w:val="0"/>
              <w:jc w:val="both"/>
            </w:pPr>
            <w:r w:rsidRPr="00C70DBF">
              <w:rPr>
                <w:sz w:val="20"/>
                <w:szCs w:val="20"/>
                <w:u w:val="single"/>
                <w:lang w:val="ru-RU" w:eastAsia="ar-SA"/>
              </w:rPr>
              <w:t xml:space="preserve">Термоенергетска инфраструктура </w:t>
            </w:r>
          </w:p>
          <w:p w:rsidR="00AD2814" w:rsidRPr="00C70DBF" w:rsidRDefault="00AD2814" w:rsidP="00DB2E7D">
            <w:pPr>
              <w:tabs>
                <w:tab w:val="left" w:pos="0"/>
                <w:tab w:val="left" w:pos="851"/>
              </w:tabs>
              <w:jc w:val="both"/>
            </w:pPr>
            <w:r w:rsidRPr="00C70DBF">
              <w:rPr>
                <w:sz w:val="20"/>
                <w:szCs w:val="20"/>
              </w:rPr>
              <w:t>Планиране објекте обезбедити топлотном енергијом или/и природним гасом изградњом прикључака на постојећу или планирану термоенергетску мрежу, према условима надлежних предузећа власника тих инсталације.</w:t>
            </w:r>
          </w:p>
          <w:p w:rsidR="00AD2814" w:rsidRPr="00C70DBF" w:rsidRDefault="00AD2814" w:rsidP="00DB2E7D">
            <w:pPr>
              <w:tabs>
                <w:tab w:val="left" w:pos="0"/>
                <w:tab w:val="left" w:pos="851"/>
              </w:tabs>
              <w:jc w:val="both"/>
              <w:rPr>
                <w:sz w:val="20"/>
                <w:szCs w:val="20"/>
              </w:rPr>
            </w:pPr>
          </w:p>
          <w:p w:rsidR="00AD2814" w:rsidRPr="00C70DBF" w:rsidRDefault="00AD2814" w:rsidP="00DB2E7D">
            <w:pPr>
              <w:ind w:left="223" w:right="423" w:hanging="181"/>
              <w:jc w:val="both"/>
            </w:pPr>
            <w:r w:rsidRPr="00C70DBF">
              <w:rPr>
                <w:i/>
                <w:sz w:val="20"/>
                <w:szCs w:val="20"/>
              </w:rPr>
              <w:t>Услови за прикључење термоенергетске инфраструктуре:</w:t>
            </w:r>
          </w:p>
          <w:p w:rsidR="00AD2814" w:rsidRPr="00C70DBF" w:rsidRDefault="00AD2814" w:rsidP="00DB2E7D">
            <w:pPr>
              <w:widowControl/>
              <w:numPr>
                <w:ilvl w:val="0"/>
                <w:numId w:val="6"/>
              </w:numPr>
              <w:suppressAutoHyphens/>
              <w:autoSpaceDE/>
              <w:autoSpaceDN/>
              <w:ind w:left="223" w:right="423" w:hanging="181"/>
              <w:jc w:val="both"/>
            </w:pPr>
            <w:r w:rsidRPr="00C70DBF">
              <w:rPr>
                <w:sz w:val="20"/>
                <w:szCs w:val="20"/>
              </w:rPr>
              <w:t xml:space="preserve">Прикључење објеката изводити најкраћим путем, вертикално на дистрибутивну мрежу која је у јавној површини, </w:t>
            </w:r>
            <w:proofErr w:type="gramStart"/>
            <w:r w:rsidRPr="00C70DBF">
              <w:rPr>
                <w:sz w:val="20"/>
                <w:szCs w:val="20"/>
              </w:rPr>
              <w:t>са  којег</w:t>
            </w:r>
            <w:proofErr w:type="gramEnd"/>
            <w:r w:rsidRPr="00C70DBF">
              <w:rPr>
                <w:sz w:val="20"/>
                <w:szCs w:val="20"/>
              </w:rPr>
              <w:t xml:space="preserve"> објекат има директан приступ. Траса мора остати трајно приступачна цевовод мора бити безбедан од оштећења.</w:t>
            </w:r>
          </w:p>
          <w:p w:rsidR="00AD2814" w:rsidRPr="00C70DBF" w:rsidRDefault="00AD2814" w:rsidP="00DB2E7D">
            <w:pPr>
              <w:widowControl/>
              <w:numPr>
                <w:ilvl w:val="0"/>
                <w:numId w:val="6"/>
              </w:numPr>
              <w:suppressAutoHyphens/>
              <w:autoSpaceDE/>
              <w:autoSpaceDN/>
              <w:ind w:left="223" w:right="423" w:hanging="181"/>
              <w:jc w:val="both"/>
            </w:pPr>
            <w:r w:rsidRPr="00C70DBF">
              <w:rPr>
                <w:sz w:val="20"/>
                <w:szCs w:val="20"/>
              </w:rPr>
              <w:t>За једну парцелу се у принципу изводи само један прикључак, а сваки потрошач мора имати одвојено мерење потрошње, ако другачије не условљава надлежни дистрибутер. Евентуално два и више прикључака за једну парцелу се дозвољава уколико је сагласан дистрибутер а разлози могу бити (економске оправданости, технологија, техничке могућности, више излаза на јавни пут ...)</w:t>
            </w:r>
          </w:p>
          <w:p w:rsidR="00AD2814" w:rsidRPr="00C70DBF" w:rsidRDefault="00AD2814" w:rsidP="00DB2E7D">
            <w:pPr>
              <w:widowControl/>
              <w:numPr>
                <w:ilvl w:val="0"/>
                <w:numId w:val="6"/>
              </w:numPr>
              <w:suppressAutoHyphens/>
              <w:autoSpaceDE/>
              <w:autoSpaceDN/>
              <w:ind w:left="223" w:right="423" w:hanging="181"/>
              <w:jc w:val="both"/>
            </w:pPr>
            <w:r w:rsidRPr="00C70DBF">
              <w:rPr>
                <w:sz w:val="20"/>
                <w:szCs w:val="20"/>
              </w:rPr>
              <w:t xml:space="preserve">Цевоводе термомашинских инсталација (гасоводи, топловоди и др.) водити углавном подземно у зеленом појасу или испод тротоара тј. </w:t>
            </w:r>
            <w:proofErr w:type="gramStart"/>
            <w:r w:rsidRPr="00C70DBF">
              <w:rPr>
                <w:sz w:val="20"/>
                <w:szCs w:val="20"/>
              </w:rPr>
              <w:t>ван</w:t>
            </w:r>
            <w:proofErr w:type="gramEnd"/>
            <w:r w:rsidRPr="00C70DBF">
              <w:rPr>
                <w:sz w:val="20"/>
                <w:szCs w:val="20"/>
              </w:rPr>
              <w:t xml:space="preserve"> коловоза, на дубини која обезбеђује минималне заштитне и сигурносне услове. На местима проласка цевовода испод саобраћајница, паркинга, водотока, железнице и сл. </w:t>
            </w:r>
            <w:proofErr w:type="gramStart"/>
            <w:r w:rsidRPr="00C70DBF">
              <w:rPr>
                <w:sz w:val="20"/>
                <w:szCs w:val="20"/>
              </w:rPr>
              <w:t>водити</w:t>
            </w:r>
            <w:proofErr w:type="gramEnd"/>
            <w:r w:rsidRPr="00C70DBF">
              <w:rPr>
                <w:sz w:val="20"/>
                <w:szCs w:val="20"/>
              </w:rPr>
              <w:t xml:space="preserve"> рачуна о механичким оптерећењима и исте по потреби обезбедити (заштитити) од механичких оптерећења. </w:t>
            </w:r>
          </w:p>
          <w:p w:rsidR="00AD2814" w:rsidRPr="00C70DBF" w:rsidRDefault="00AD2814" w:rsidP="00DB2E7D">
            <w:pPr>
              <w:widowControl/>
              <w:numPr>
                <w:ilvl w:val="0"/>
                <w:numId w:val="6"/>
              </w:numPr>
              <w:suppressAutoHyphens/>
              <w:autoSpaceDE/>
              <w:autoSpaceDN/>
              <w:ind w:left="223" w:right="423" w:hanging="181"/>
              <w:jc w:val="both"/>
            </w:pPr>
            <w:r w:rsidRPr="00C70DBF">
              <w:rPr>
                <w:sz w:val="20"/>
                <w:szCs w:val="20"/>
              </w:rPr>
              <w:t>На местима укрштања и паралелног вођења цевовода са другим подземним и надземним инсталацијама и објектима, обезбедити минимална растојања и по потреби их и заштити. Такође обезбедити потребна растојања цевовода од темеља објеката.</w:t>
            </w:r>
          </w:p>
          <w:p w:rsidR="00AD2814" w:rsidRPr="00C70DBF" w:rsidRDefault="00AD2814" w:rsidP="00DB2E7D">
            <w:pPr>
              <w:widowControl/>
              <w:numPr>
                <w:ilvl w:val="0"/>
                <w:numId w:val="6"/>
              </w:numPr>
              <w:suppressAutoHyphens/>
              <w:autoSpaceDE/>
              <w:autoSpaceDN/>
              <w:ind w:left="223" w:right="423" w:hanging="181"/>
              <w:jc w:val="both"/>
            </w:pPr>
            <w:r w:rsidRPr="00C70DBF">
              <w:rPr>
                <w:sz w:val="20"/>
                <w:szCs w:val="20"/>
              </w:rPr>
              <w:t xml:space="preserve">Унутар привредних и радних зона цевни водови се могу водити и надземно на </w:t>
            </w:r>
            <w:r w:rsidRPr="00C70DBF">
              <w:rPr>
                <w:sz w:val="20"/>
                <w:szCs w:val="20"/>
              </w:rPr>
              <w:lastRenderedPageBreak/>
              <w:t>цевним носачима, мостовима и фасадама, према најоптималнијим трасама и сигурносним захтевима.</w:t>
            </w:r>
          </w:p>
          <w:p w:rsidR="00AD2814" w:rsidRPr="00C70DBF" w:rsidRDefault="00AD2814" w:rsidP="00DB2E7D">
            <w:pPr>
              <w:widowControl/>
              <w:numPr>
                <w:ilvl w:val="0"/>
                <w:numId w:val="6"/>
              </w:numPr>
              <w:suppressAutoHyphens/>
              <w:autoSpaceDE/>
              <w:autoSpaceDN/>
              <w:ind w:left="223" w:right="423" w:hanging="181"/>
              <w:jc w:val="both"/>
            </w:pPr>
            <w:r w:rsidRPr="00C70DBF">
              <w:rPr>
                <w:sz w:val="20"/>
                <w:szCs w:val="20"/>
              </w:rPr>
              <w:t xml:space="preserve">Сви елементи и опрема </w:t>
            </w:r>
            <w:proofErr w:type="gramStart"/>
            <w:r w:rsidRPr="00C70DBF">
              <w:rPr>
                <w:sz w:val="20"/>
                <w:szCs w:val="20"/>
              </w:rPr>
              <w:t>предметних  инсталација</w:t>
            </w:r>
            <w:proofErr w:type="gramEnd"/>
            <w:r w:rsidRPr="00C70DBF">
              <w:rPr>
                <w:sz w:val="20"/>
                <w:szCs w:val="20"/>
              </w:rPr>
              <w:t>, која се уграђује у постојеће и планиране система, морају бити одговарајућег квалитета, морају бити атестирани у складу са параметрима рада и техничким нормативима и стандардима уз задовољавање свих захтева из области заштите животне средине.</w:t>
            </w:r>
          </w:p>
          <w:p w:rsidR="00AD2814" w:rsidRPr="00C70DBF" w:rsidRDefault="00AD2814" w:rsidP="00DB2E7D">
            <w:pPr>
              <w:tabs>
                <w:tab w:val="left" w:pos="0"/>
                <w:tab w:val="left" w:pos="851"/>
              </w:tabs>
              <w:jc w:val="both"/>
              <w:rPr>
                <w:b/>
                <w:sz w:val="20"/>
                <w:szCs w:val="20"/>
              </w:rPr>
            </w:pPr>
          </w:p>
          <w:p w:rsidR="00AD2814" w:rsidRPr="00C70DBF" w:rsidRDefault="00AD2814" w:rsidP="00DB2E7D">
            <w:pPr>
              <w:ind w:left="223" w:right="423" w:hanging="181"/>
              <w:jc w:val="both"/>
            </w:pPr>
            <w:r w:rsidRPr="00C70DBF">
              <w:rPr>
                <w:i/>
                <w:sz w:val="20"/>
                <w:szCs w:val="20"/>
              </w:rPr>
              <w:t>Топлификација</w:t>
            </w:r>
          </w:p>
          <w:p w:rsidR="00AD2814" w:rsidRPr="00C70DBF" w:rsidRDefault="00AD2814" w:rsidP="00DB2E7D">
            <w:pPr>
              <w:tabs>
                <w:tab w:val="left" w:pos="0"/>
                <w:tab w:val="left" w:pos="851"/>
              </w:tabs>
              <w:jc w:val="both"/>
            </w:pPr>
            <w:r w:rsidRPr="00C70DBF">
              <w:rPr>
                <w:sz w:val="20"/>
                <w:szCs w:val="20"/>
              </w:rPr>
              <w:t xml:space="preserve">Више заинтересованих потрошача могу изградити заједничку </w:t>
            </w:r>
            <w:r w:rsidRPr="00C70DBF">
              <w:rPr>
                <w:i/>
                <w:sz w:val="20"/>
                <w:szCs w:val="20"/>
              </w:rPr>
              <w:t>котларницу</w:t>
            </w:r>
            <w:r w:rsidRPr="00C70DBF">
              <w:rPr>
                <w:sz w:val="20"/>
                <w:szCs w:val="20"/>
              </w:rPr>
              <w:t xml:space="preserve">. </w:t>
            </w:r>
          </w:p>
          <w:p w:rsidR="00AD2814" w:rsidRPr="00C70DBF" w:rsidRDefault="00AD2814" w:rsidP="00DB2E7D">
            <w:pPr>
              <w:tabs>
                <w:tab w:val="left" w:pos="0"/>
                <w:tab w:val="left" w:pos="851"/>
              </w:tabs>
              <w:jc w:val="both"/>
            </w:pPr>
            <w:r w:rsidRPr="00C70DBF">
              <w:rPr>
                <w:sz w:val="20"/>
                <w:szCs w:val="20"/>
              </w:rPr>
              <w:t xml:space="preserve">Објекти </w:t>
            </w:r>
            <w:r w:rsidRPr="00C70DBF">
              <w:rPr>
                <w:i/>
                <w:sz w:val="20"/>
                <w:szCs w:val="20"/>
              </w:rPr>
              <w:t>Предајних подстаница</w:t>
            </w:r>
            <w:r w:rsidRPr="00C70DBF">
              <w:rPr>
                <w:sz w:val="20"/>
                <w:szCs w:val="20"/>
              </w:rPr>
              <w:t xml:space="preserve"> могу бити зиданог или монтажног типа. Зидани објекти се предвиђају за веће потрошаче и смештају се у објекте корисника – у подрумском или приземном делу објекта.</w:t>
            </w:r>
          </w:p>
          <w:p w:rsidR="00AD2814" w:rsidRPr="00C70DBF" w:rsidRDefault="00AD2814" w:rsidP="00DB2E7D">
            <w:pPr>
              <w:tabs>
                <w:tab w:val="left" w:pos="0"/>
                <w:tab w:val="left" w:pos="851"/>
              </w:tabs>
              <w:jc w:val="both"/>
            </w:pPr>
            <w:r w:rsidRPr="00C70DBF">
              <w:rPr>
                <w:i/>
                <w:sz w:val="20"/>
                <w:szCs w:val="20"/>
              </w:rPr>
              <w:t>Топловоде</w:t>
            </w:r>
            <w:r w:rsidRPr="00C70DBF">
              <w:rPr>
                <w:sz w:val="20"/>
                <w:szCs w:val="20"/>
              </w:rPr>
              <w:t xml:space="preserve"> је могуће поставити подземно и надземно као и изузетно кроз приватне парцеле и објекте уколико постоји сагласност власника истих.</w:t>
            </w:r>
          </w:p>
          <w:p w:rsidR="00AD2814" w:rsidRPr="00C70DBF" w:rsidRDefault="00AD2814" w:rsidP="00DB2E7D">
            <w:pPr>
              <w:tabs>
                <w:tab w:val="left" w:pos="0"/>
                <w:tab w:val="left" w:pos="851"/>
              </w:tabs>
              <w:jc w:val="both"/>
            </w:pPr>
            <w:r w:rsidRPr="00C70DBF">
              <w:rPr>
                <w:sz w:val="20"/>
                <w:szCs w:val="20"/>
              </w:rPr>
              <w:t>Код пројектовања и изградње објеката топлификације обавезно је поштовање и примена свих важећих техничких прописа, стандарда и норматива из предметне области.</w:t>
            </w:r>
          </w:p>
          <w:p w:rsidR="00AD2814" w:rsidRPr="00C70DBF" w:rsidRDefault="00AD2814" w:rsidP="00DB2E7D">
            <w:pPr>
              <w:tabs>
                <w:tab w:val="left" w:pos="0"/>
                <w:tab w:val="left" w:pos="851"/>
              </w:tabs>
              <w:jc w:val="both"/>
              <w:rPr>
                <w:b/>
                <w:sz w:val="20"/>
                <w:szCs w:val="20"/>
              </w:rPr>
            </w:pPr>
          </w:p>
          <w:p w:rsidR="00AD2814" w:rsidRPr="00C70DBF" w:rsidRDefault="00AD2814" w:rsidP="00DB2E7D">
            <w:pPr>
              <w:ind w:left="223" w:right="423" w:hanging="181"/>
              <w:jc w:val="both"/>
            </w:pPr>
            <w:r w:rsidRPr="00C70DBF">
              <w:rPr>
                <w:i/>
                <w:sz w:val="20"/>
                <w:szCs w:val="20"/>
              </w:rPr>
              <w:t>Гасификација</w:t>
            </w:r>
          </w:p>
          <w:p w:rsidR="00AD2814" w:rsidRPr="00C70DBF" w:rsidRDefault="00AD2814" w:rsidP="00DB2E7D">
            <w:pPr>
              <w:tabs>
                <w:tab w:val="left" w:pos="0"/>
                <w:tab w:val="left" w:pos="851"/>
              </w:tabs>
              <w:jc w:val="both"/>
            </w:pPr>
            <w:r w:rsidRPr="00C70DBF">
              <w:rPr>
                <w:i/>
                <w:sz w:val="20"/>
                <w:szCs w:val="20"/>
              </w:rPr>
              <w:t>Гасне прикључке</w:t>
            </w:r>
            <w:r w:rsidRPr="00C70DBF">
              <w:rPr>
                <w:sz w:val="20"/>
                <w:szCs w:val="20"/>
              </w:rPr>
              <w:t xml:space="preserve"> изводити према сада важећем Правилнику о условима за несметану и безбедану дистрибуцију природног гаса гасоводима притиска до 16 bar („Сл. гласник РС“, бр 86/2015) </w:t>
            </w:r>
          </w:p>
          <w:p w:rsidR="00AD2814" w:rsidRPr="00C70DBF" w:rsidRDefault="00AD2814" w:rsidP="00DB2E7D">
            <w:pPr>
              <w:tabs>
                <w:tab w:val="left" w:pos="0"/>
                <w:tab w:val="left" w:pos="851"/>
              </w:tabs>
              <w:jc w:val="both"/>
            </w:pPr>
            <w:r w:rsidRPr="00C70DBF">
              <w:rPr>
                <w:sz w:val="20"/>
                <w:szCs w:val="20"/>
              </w:rPr>
              <w:t xml:space="preserve">Правила грађења </w:t>
            </w:r>
            <w:r w:rsidRPr="00C70DBF">
              <w:rPr>
                <w:i/>
                <w:sz w:val="20"/>
                <w:szCs w:val="20"/>
              </w:rPr>
              <w:t>мерно регулационих станица (МРС)</w:t>
            </w:r>
            <w:r w:rsidRPr="00C70DBF">
              <w:rPr>
                <w:b/>
                <w:i/>
                <w:sz w:val="20"/>
                <w:szCs w:val="20"/>
              </w:rPr>
              <w:t xml:space="preserve"> </w:t>
            </w:r>
            <w:r w:rsidRPr="00C70DBF">
              <w:rPr>
                <w:sz w:val="20"/>
                <w:szCs w:val="20"/>
              </w:rPr>
              <w:t>дефинишу се за намене простора које ће се снабдевати природним гасом. МРС, могу бити зидане или монтажне. Гасне станице по правилу поставити као самостојеће, а изузетно се могу постављати и на фасади објекта делимично укопани, на приступачном месту, да не ометају пролаз и да естетски не нарушавају фасаду објекта.</w:t>
            </w:r>
          </w:p>
          <w:p w:rsidR="00AD2814" w:rsidRPr="00C70DBF" w:rsidRDefault="00AD2814" w:rsidP="00DB2E7D">
            <w:pPr>
              <w:tabs>
                <w:tab w:val="left" w:pos="0"/>
                <w:tab w:val="left" w:pos="851"/>
              </w:tabs>
              <w:jc w:val="both"/>
            </w:pPr>
            <w:r w:rsidRPr="00C70DBF">
              <w:rPr>
                <w:sz w:val="20"/>
                <w:szCs w:val="20"/>
              </w:rPr>
              <w:t>Гасне инсталације, мерне станице и њихови делови, морају бити лоцирани на таквим местима да испуњавају услове минималних безбедносних растојања од објеката и отвора на фасади објекта (прозори, врата, вентилациони отвори и сл.), других могућих инсталација и електро ормарића.</w:t>
            </w:r>
          </w:p>
          <w:p w:rsidR="00AD2814" w:rsidRPr="00C70DBF" w:rsidRDefault="00AD2814" w:rsidP="00DB2E7D">
            <w:pPr>
              <w:tabs>
                <w:tab w:val="left" w:pos="0"/>
                <w:tab w:val="left" w:pos="851"/>
              </w:tabs>
              <w:jc w:val="both"/>
            </w:pPr>
            <w:r w:rsidRPr="00C70DBF">
              <w:rPr>
                <w:sz w:val="20"/>
                <w:szCs w:val="20"/>
              </w:rPr>
              <w:t>МРС поставити према условима надлежног дистрибутера и ПУ – Противпожарна полиција.</w:t>
            </w:r>
          </w:p>
          <w:p w:rsidR="00AD2814" w:rsidRPr="00C70DBF" w:rsidRDefault="00AD2814" w:rsidP="00DB2E7D">
            <w:pPr>
              <w:tabs>
                <w:tab w:val="left" w:pos="0"/>
                <w:tab w:val="left" w:pos="851"/>
              </w:tabs>
              <w:jc w:val="both"/>
              <w:rPr>
                <w:b/>
                <w:sz w:val="20"/>
                <w:szCs w:val="20"/>
              </w:rPr>
            </w:pPr>
          </w:p>
          <w:p w:rsidR="00AD2814" w:rsidRPr="00C70DBF" w:rsidRDefault="00AD2814" w:rsidP="00DB2E7D">
            <w:pPr>
              <w:jc w:val="both"/>
            </w:pPr>
            <w:r w:rsidRPr="00C70DBF">
              <w:rPr>
                <w:sz w:val="20"/>
                <w:szCs w:val="20"/>
              </w:rPr>
              <w:t>Сви објекти који имају повећан ризик од експлозије морају бити изграђен са лаганом кровном конструкциом, а за материјал објекта применити материјале који одговарају прописима заштите од пожара и експлозије.</w:t>
            </w:r>
          </w:p>
          <w:p w:rsidR="00AD2814" w:rsidRDefault="00AD2814" w:rsidP="00DB2E7D">
            <w:pPr>
              <w:snapToGrid w:val="0"/>
              <w:jc w:val="both"/>
              <w:rPr>
                <w:sz w:val="20"/>
                <w:szCs w:val="20"/>
              </w:rPr>
            </w:pPr>
            <w:r w:rsidRPr="00C70DBF">
              <w:rPr>
                <w:sz w:val="20"/>
                <w:szCs w:val="20"/>
              </w:rPr>
              <w:t>Придржавати се свих позитивних законских прописа и стандарда који дефинишу ове области, као и посебних услова и сагласности надлежних институција и дистрибутера.</w:t>
            </w:r>
          </w:p>
          <w:p w:rsidR="00C231D0" w:rsidRPr="00C231D0" w:rsidRDefault="00C231D0" w:rsidP="00DB2E7D">
            <w:pPr>
              <w:jc w:val="both"/>
              <w:rPr>
                <w:sz w:val="20"/>
                <w:szCs w:val="20"/>
              </w:rPr>
            </w:pPr>
            <w:r w:rsidRPr="00C231D0">
              <w:rPr>
                <w:sz w:val="20"/>
                <w:szCs w:val="20"/>
              </w:rPr>
              <w:t xml:space="preserve">Грејање објекта вршити уз помоћ гасног котла и развода топле воде системом подног грејања. Алтернативно, Инвеститор оставља могућност растерећења дела утрошка гаса увођењем иновативних решења у виду кровних соларних панела и/или топлотне пумпе. </w:t>
            </w:r>
          </w:p>
          <w:p w:rsidR="00C231D0" w:rsidRPr="00C231D0" w:rsidRDefault="00C231D0" w:rsidP="00DB2E7D">
            <w:pPr>
              <w:jc w:val="both"/>
              <w:rPr>
                <w:sz w:val="20"/>
                <w:szCs w:val="20"/>
              </w:rPr>
            </w:pPr>
            <w:r w:rsidRPr="00C231D0">
              <w:rPr>
                <w:sz w:val="20"/>
                <w:szCs w:val="20"/>
              </w:rPr>
              <w:t>Централним системом вентилације биле би обухваћене све значајније просторије у објекту (дечије собе, креативне радионице, трпезарија и сл.) како би се одржао оптималан квалитет ваздуха у складу са Правилником и важећим нормама.</w:t>
            </w:r>
          </w:p>
          <w:p w:rsidR="00C231D0" w:rsidRPr="00C231D0" w:rsidRDefault="00C231D0" w:rsidP="00DB2E7D">
            <w:pPr>
              <w:jc w:val="both"/>
              <w:rPr>
                <w:sz w:val="20"/>
                <w:szCs w:val="20"/>
              </w:rPr>
            </w:pPr>
            <w:r w:rsidRPr="00C231D0">
              <w:rPr>
                <w:sz w:val="20"/>
                <w:szCs w:val="20"/>
              </w:rPr>
              <w:t>Приликом планирања опреме треба узети у обзир опрему коју Инвеститор већ користи у оквиру производног погона, ради оптимизације процеса одржавања. Алтернативно могуће је користити опрему истог или бољег квалитета.</w:t>
            </w:r>
          </w:p>
          <w:p w:rsidR="00C231D0" w:rsidRPr="00C70DBF" w:rsidRDefault="00C231D0" w:rsidP="00DB2E7D">
            <w:pPr>
              <w:snapToGrid w:val="0"/>
              <w:jc w:val="both"/>
            </w:pPr>
          </w:p>
          <w:p w:rsidR="00AD2814" w:rsidRPr="00C70DBF" w:rsidRDefault="00AD2814" w:rsidP="00DB2E7D">
            <w:pPr>
              <w:tabs>
                <w:tab w:val="left" w:pos="0"/>
                <w:tab w:val="left" w:pos="851"/>
              </w:tabs>
              <w:jc w:val="both"/>
              <w:rPr>
                <w:rFonts w:eastAsia="Calibri"/>
                <w:b/>
                <w:i/>
                <w:sz w:val="20"/>
                <w:szCs w:val="20"/>
                <w:highlight w:val="cyan"/>
                <w:lang w:val="sr-Cyrl-CS" w:eastAsia="ar-SA"/>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lastRenderedPageBreak/>
              <w:t>Услови и могућности фазне реализације</w:t>
            </w:r>
          </w:p>
          <w:p w:rsidR="00AD2814" w:rsidRPr="00C70DBF" w:rsidRDefault="00AD2814" w:rsidP="00DB2E7D">
            <w:pPr>
              <w:tabs>
                <w:tab w:val="left" w:pos="0"/>
                <w:tab w:val="left" w:pos="851"/>
              </w:tabs>
              <w:jc w:val="both"/>
              <w:rPr>
                <w:rFonts w:eastAsia="Calibri"/>
                <w:sz w:val="20"/>
                <w:szCs w:val="20"/>
              </w:rPr>
            </w:pP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 w:val="left" w:pos="851"/>
              </w:tabs>
              <w:jc w:val="both"/>
            </w:pPr>
            <w:r w:rsidRPr="00C70DBF">
              <w:rPr>
                <w:bCs/>
                <w:sz w:val="20"/>
                <w:szCs w:val="20"/>
                <w:lang w:val="ru-RU" w:eastAsia="ar-SA"/>
              </w:rPr>
              <w:t>Дозвољена је фазна реализација комплекса и</w:t>
            </w:r>
            <w:r w:rsidRPr="00C70DBF">
              <w:rPr>
                <w:bCs/>
                <w:sz w:val="20"/>
                <w:szCs w:val="20"/>
                <w:lang w:val="sr-Cyrl-CS" w:eastAsia="ar-SA"/>
              </w:rPr>
              <w:t>/или</w:t>
            </w:r>
            <w:r w:rsidRPr="00C70DBF">
              <w:rPr>
                <w:bCs/>
                <w:sz w:val="20"/>
                <w:szCs w:val="20"/>
                <w:lang w:val="ru-RU" w:eastAsia="ar-SA"/>
              </w:rPr>
              <w:t xml:space="preserve"> градња објеката, </w:t>
            </w:r>
            <w:r w:rsidRPr="00C70DBF">
              <w:rPr>
                <w:sz w:val="20"/>
                <w:szCs w:val="20"/>
                <w:lang w:val="sr-Cyrl-CS" w:eastAsia="ar-SA"/>
              </w:rPr>
              <w:t>у складу са потребама и могућностима инвеститора</w:t>
            </w:r>
            <w:r w:rsidRPr="00C70DBF">
              <w:rPr>
                <w:bCs/>
                <w:sz w:val="20"/>
                <w:szCs w:val="20"/>
                <w:lang w:val="ru-RU" w:eastAsia="ar-SA"/>
              </w:rPr>
              <w:t>, до реализације максималних капацитета.</w:t>
            </w:r>
            <w:r w:rsidRPr="00C70DBF">
              <w:rPr>
                <w:bCs/>
                <w:sz w:val="20"/>
                <w:szCs w:val="20"/>
                <w:lang w:val="sr-Cyrl-CS" w:eastAsia="ar-SA"/>
              </w:rPr>
              <w:t xml:space="preserve"> </w:t>
            </w:r>
            <w:r w:rsidRPr="00C70DBF">
              <w:rPr>
                <w:bCs/>
                <w:sz w:val="20"/>
                <w:szCs w:val="20"/>
                <w:lang w:val="ru-RU" w:eastAsia="ar-SA"/>
              </w:rPr>
              <w:t xml:space="preserve">Свака фаза мора несметано функционисати као архитектонско-грађевинска целина, затим </w:t>
            </w:r>
            <w:r w:rsidRPr="00C70DBF">
              <w:rPr>
                <w:sz w:val="20"/>
                <w:szCs w:val="20"/>
                <w:lang w:val="ru-RU" w:eastAsia="ar-SA"/>
              </w:rPr>
              <w:t>у смислу саобраћајног приступа, паркирања, уређења слободних и зелених површина, задовољења технолошких и инфраструктурних потреба и сл.</w:t>
            </w:r>
          </w:p>
          <w:p w:rsidR="00AD2814" w:rsidRPr="00C70DBF" w:rsidRDefault="00AD2814" w:rsidP="00DB2E7D">
            <w:pPr>
              <w:tabs>
                <w:tab w:val="left" w:pos="0"/>
              </w:tabs>
              <w:jc w:val="both"/>
              <w:rPr>
                <w:sz w:val="20"/>
                <w:szCs w:val="20"/>
                <w:lang w:val="ru-RU" w:eastAsia="ar-SA"/>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П</w:t>
            </w:r>
            <w:r w:rsidRPr="00C70DBF">
              <w:rPr>
                <w:rFonts w:eastAsia="Calibri"/>
                <w:sz w:val="20"/>
                <w:szCs w:val="20"/>
                <w:lang w:val="ru-RU"/>
              </w:rPr>
              <w:t>равила и услови за евакуацију отпада</w:t>
            </w: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tabs>
                <w:tab w:val="left" w:pos="0"/>
              </w:tabs>
              <w:jc w:val="both"/>
            </w:pPr>
            <w:r w:rsidRPr="00C70DBF">
              <w:rPr>
                <w:sz w:val="20"/>
                <w:szCs w:val="20"/>
                <w:lang w:val="ru-RU"/>
              </w:rPr>
              <w:t>Судови за одлагање смећа могу се налазити у одговарајућим специјалним просторијама у оквиру објекта, на парцели/комплексу.</w:t>
            </w:r>
          </w:p>
          <w:p w:rsidR="00AD2814" w:rsidRPr="00C70DBF" w:rsidRDefault="00AD2814" w:rsidP="00DB2E7D">
            <w:pPr>
              <w:tabs>
                <w:tab w:val="left" w:pos="0"/>
              </w:tabs>
              <w:jc w:val="both"/>
            </w:pPr>
            <w:r w:rsidRPr="00C70DBF">
              <w:rPr>
                <w:sz w:val="20"/>
                <w:szCs w:val="20"/>
                <w:lang w:val="ru-RU"/>
              </w:rPr>
              <w:t xml:space="preserve">Треба одредити погодно и хигијенски безбедно место за постављање </w:t>
            </w:r>
            <w:r w:rsidRPr="00C70DBF">
              <w:rPr>
                <w:sz w:val="20"/>
                <w:szCs w:val="20"/>
              </w:rPr>
              <w:t xml:space="preserve">одговарајућег сета </w:t>
            </w:r>
            <w:r w:rsidRPr="00C70DBF">
              <w:rPr>
                <w:sz w:val="20"/>
                <w:szCs w:val="20"/>
                <w:lang w:val="ru-RU"/>
              </w:rPr>
              <w:t>контејнера</w:t>
            </w:r>
            <w:r w:rsidRPr="00C70DBF">
              <w:rPr>
                <w:sz w:val="20"/>
                <w:szCs w:val="20"/>
              </w:rPr>
              <w:t xml:space="preserve"> </w:t>
            </w:r>
            <w:r w:rsidRPr="00C70DBF">
              <w:rPr>
                <w:sz w:val="20"/>
                <w:szCs w:val="20"/>
                <w:lang w:val="ru-RU" w:eastAsia="ar-SA"/>
              </w:rPr>
              <w:t>(за селективно одлагање отпада)</w:t>
            </w:r>
            <w:r w:rsidRPr="00C70DBF">
              <w:rPr>
                <w:sz w:val="20"/>
                <w:szCs w:val="20"/>
                <w:lang w:val="ru-RU"/>
              </w:rPr>
              <w:t>, тако да не буде доступно животињама, да буде ван главних токова кретања и заклоњено од погледа, и уз поштовање свих најстрожих хигијенских услова - у погледу редовног чишћења, одржавања, дезинфекције и сл.</w:t>
            </w:r>
          </w:p>
          <w:p w:rsidR="00AD2814" w:rsidRPr="00C70DBF" w:rsidRDefault="00AD2814" w:rsidP="00DB2E7D">
            <w:pPr>
              <w:tabs>
                <w:tab w:val="left" w:pos="0"/>
              </w:tabs>
              <w:jc w:val="both"/>
            </w:pPr>
            <w:r w:rsidRPr="00C70DBF">
              <w:rPr>
                <w:sz w:val="20"/>
                <w:szCs w:val="20"/>
                <w:lang w:val="ru-RU"/>
              </w:rPr>
              <w:lastRenderedPageBreak/>
              <w:t xml:space="preserve">Остварити </w:t>
            </w:r>
            <w:r w:rsidRPr="00C70DBF">
              <w:rPr>
                <w:sz w:val="20"/>
                <w:szCs w:val="20"/>
              </w:rPr>
              <w:t xml:space="preserve">одговарајући </w:t>
            </w:r>
            <w:r w:rsidRPr="00C70DBF">
              <w:rPr>
                <w:sz w:val="20"/>
                <w:szCs w:val="20"/>
                <w:lang w:val="ru-RU"/>
              </w:rPr>
              <w:t>неометан приступ возилима и радницима комуналног предузећа задуженим за одношење смећа.</w:t>
            </w:r>
          </w:p>
          <w:p w:rsidR="00AD2814" w:rsidRPr="00C70DBF" w:rsidRDefault="00AD2814" w:rsidP="00DB2E7D">
            <w:pPr>
              <w:tabs>
                <w:tab w:val="left" w:pos="0"/>
              </w:tabs>
              <w:jc w:val="both"/>
              <w:rPr>
                <w:rFonts w:eastAsia="Calibri"/>
                <w:sz w:val="20"/>
                <w:szCs w:val="20"/>
                <w:lang w:val="sr-Cyrl-CS"/>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lastRenderedPageBreak/>
              <w:t>Ограђивање грађевинске парцеле</w:t>
            </w: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jc w:val="both"/>
            </w:pPr>
            <w:r w:rsidRPr="00C70DBF">
              <w:rPr>
                <w:sz w:val="20"/>
                <w:szCs w:val="20"/>
                <w:lang w:val="ru-RU"/>
              </w:rPr>
              <w:t xml:space="preserve">Ограде морају бити постављене на </w:t>
            </w:r>
            <w:r w:rsidRPr="00C70DBF">
              <w:rPr>
                <w:sz w:val="20"/>
                <w:szCs w:val="20"/>
              </w:rPr>
              <w:t>регулационој линији</w:t>
            </w:r>
            <w:r w:rsidRPr="00C70DBF">
              <w:rPr>
                <w:sz w:val="20"/>
                <w:szCs w:val="20"/>
                <w:lang w:val="ru-RU"/>
              </w:rPr>
              <w:t xml:space="preserve"> тако да ограда, стубови ограде и капије буду </w:t>
            </w:r>
            <w:r w:rsidRPr="00C70DBF">
              <w:rPr>
                <w:sz w:val="20"/>
                <w:szCs w:val="20"/>
              </w:rPr>
              <w:t xml:space="preserve">на </w:t>
            </w:r>
            <w:r w:rsidRPr="00C70DBF">
              <w:rPr>
                <w:sz w:val="20"/>
                <w:szCs w:val="20"/>
                <w:lang w:val="ru-RU"/>
              </w:rPr>
              <w:t>грађевинској парцели која се ограђује.</w:t>
            </w:r>
          </w:p>
          <w:p w:rsidR="00AD2814" w:rsidRPr="00C70DBF" w:rsidRDefault="00AD2814" w:rsidP="00DB2E7D">
            <w:pPr>
              <w:jc w:val="both"/>
            </w:pPr>
            <w:r w:rsidRPr="00C70DBF">
              <w:rPr>
                <w:sz w:val="20"/>
                <w:szCs w:val="20"/>
                <w:lang w:val="ru-RU"/>
              </w:rPr>
              <w:t xml:space="preserve">Врата и капије се морају отварати ка унутрашњости сопствене парцеле. </w:t>
            </w:r>
          </w:p>
          <w:p w:rsidR="00AD2814" w:rsidRPr="00C70DBF" w:rsidRDefault="00AD2814" w:rsidP="00DB2E7D">
            <w:pPr>
              <w:jc w:val="both"/>
            </w:pPr>
            <w:r w:rsidRPr="00C70DBF">
              <w:rPr>
                <w:sz w:val="20"/>
                <w:szCs w:val="20"/>
                <w:lang w:val="ru-RU"/>
              </w:rPr>
              <w:t>Ограде објеката мо</w:t>
            </w:r>
            <w:r w:rsidRPr="00C70DBF">
              <w:rPr>
                <w:sz w:val="20"/>
                <w:szCs w:val="20"/>
              </w:rPr>
              <w:t>гу</w:t>
            </w:r>
            <w:r w:rsidRPr="00C70DBF">
              <w:rPr>
                <w:sz w:val="20"/>
                <w:szCs w:val="20"/>
                <w:lang w:val="ru-RU"/>
              </w:rPr>
              <w:t xml:space="preserve"> бити транспарентн</w:t>
            </w:r>
            <w:r w:rsidRPr="00C70DBF">
              <w:rPr>
                <w:sz w:val="20"/>
                <w:szCs w:val="20"/>
              </w:rPr>
              <w:t>е</w:t>
            </w:r>
            <w:r w:rsidRPr="00C70DBF">
              <w:rPr>
                <w:sz w:val="20"/>
                <w:szCs w:val="20"/>
                <w:lang w:val="ru-RU"/>
              </w:rPr>
              <w:t xml:space="preserve"> или зидан</w:t>
            </w:r>
            <w:r w:rsidRPr="00C70DBF">
              <w:rPr>
                <w:sz w:val="20"/>
                <w:szCs w:val="20"/>
              </w:rPr>
              <w:t>е</w:t>
            </w:r>
            <w:r w:rsidRPr="00C70DBF">
              <w:rPr>
                <w:sz w:val="20"/>
                <w:szCs w:val="20"/>
                <w:lang w:val="ru-RU"/>
              </w:rPr>
              <w:t xml:space="preserve"> (или комбиновано) и то до висине</w:t>
            </w:r>
            <w:r w:rsidR="00DA071D">
              <w:rPr>
                <w:sz w:val="20"/>
                <w:szCs w:val="20"/>
                <w:lang w:val="ru-RU"/>
              </w:rPr>
              <w:t xml:space="preserve"> </w:t>
            </w:r>
            <w:r w:rsidR="00DA071D" w:rsidRPr="00DA071D">
              <w:rPr>
                <w:sz w:val="20"/>
                <w:szCs w:val="20"/>
                <w:lang w:val="ru-RU"/>
              </w:rPr>
              <w:t>од најмање 1,50 м</w:t>
            </w:r>
            <w:r w:rsidR="00DA071D">
              <w:rPr>
                <w:sz w:val="20"/>
                <w:szCs w:val="20"/>
                <w:lang w:val="ru-RU"/>
              </w:rPr>
              <w:t xml:space="preserve"> а</w:t>
            </w:r>
            <w:r w:rsidRPr="00C70DBF">
              <w:rPr>
                <w:sz w:val="20"/>
                <w:szCs w:val="20"/>
                <w:lang w:val="ru-RU"/>
              </w:rPr>
              <w:t xml:space="preserve"> максимално 2,00м.</w:t>
            </w:r>
            <w:r w:rsidR="00DA071D" w:rsidRPr="00DA071D">
              <w:rPr>
                <w:sz w:val="20"/>
                <w:szCs w:val="20"/>
                <w:lang w:val="ru-RU"/>
              </w:rPr>
              <w:t xml:space="preserve"> </w:t>
            </w:r>
            <w:r w:rsidRPr="00C70DBF">
              <w:rPr>
                <w:sz w:val="20"/>
                <w:szCs w:val="20"/>
                <w:lang w:val="ru-RU"/>
              </w:rPr>
              <w:t xml:space="preserve"> У зависности од делатности и прописа који регулишу</w:t>
            </w:r>
            <w:r w:rsidRPr="00C70DBF">
              <w:rPr>
                <w:sz w:val="20"/>
                <w:szCs w:val="20"/>
              </w:rPr>
              <w:t xml:space="preserve"> предметну делатност</w:t>
            </w:r>
            <w:r w:rsidRPr="00C70DBF">
              <w:rPr>
                <w:sz w:val="20"/>
                <w:szCs w:val="20"/>
                <w:lang w:val="ru-RU"/>
              </w:rPr>
              <w:t>, ограда може бити и друге-одговарајуће висине</w:t>
            </w:r>
            <w:r w:rsidRPr="00C70DBF">
              <w:rPr>
                <w:sz w:val="20"/>
                <w:szCs w:val="20"/>
              </w:rPr>
              <w:t xml:space="preserve"> и материјала.</w:t>
            </w:r>
          </w:p>
          <w:p w:rsidR="00AD2814" w:rsidRPr="00C70DBF" w:rsidRDefault="00AD2814" w:rsidP="00DB2E7D">
            <w:pPr>
              <w:jc w:val="both"/>
            </w:pPr>
            <w:r w:rsidRPr="00C70DBF">
              <w:rPr>
                <w:sz w:val="20"/>
                <w:szCs w:val="20"/>
                <w:lang w:val="ru-RU"/>
              </w:rPr>
              <w:t xml:space="preserve">Дозвољено је преграђивање функционалних целина у оквиру грађевинске парцеле или комплекса </w:t>
            </w:r>
            <w:r w:rsidRPr="00C70DBF">
              <w:rPr>
                <w:sz w:val="20"/>
                <w:szCs w:val="20"/>
              </w:rPr>
              <w:t>у складу са потребама делатности</w:t>
            </w:r>
            <w:r w:rsidRPr="00C70DBF">
              <w:rPr>
                <w:sz w:val="20"/>
                <w:szCs w:val="20"/>
                <w:lang w:val="ru-RU"/>
              </w:rPr>
              <w:t xml:space="preserve"> </w:t>
            </w:r>
            <w:r w:rsidRPr="00C70DBF">
              <w:rPr>
                <w:sz w:val="20"/>
                <w:szCs w:val="20"/>
              </w:rPr>
              <w:t>која се на њој обавља и уз услов</w:t>
            </w:r>
            <w:r w:rsidRPr="00C70DBF">
              <w:rPr>
                <w:sz w:val="20"/>
                <w:szCs w:val="20"/>
                <w:lang w:val="ru-RU"/>
              </w:rPr>
              <w:t xml:space="preserve"> обезбеђе</w:t>
            </w:r>
            <w:r w:rsidRPr="00C70DBF">
              <w:rPr>
                <w:sz w:val="20"/>
                <w:szCs w:val="20"/>
              </w:rPr>
              <w:t>ња</w:t>
            </w:r>
            <w:r w:rsidRPr="00C70DBF">
              <w:rPr>
                <w:sz w:val="20"/>
                <w:szCs w:val="20"/>
                <w:lang w:val="ru-RU"/>
              </w:rPr>
              <w:t xml:space="preserve"> проточност</w:t>
            </w:r>
            <w:r w:rsidRPr="00C70DBF">
              <w:rPr>
                <w:sz w:val="20"/>
                <w:szCs w:val="20"/>
              </w:rPr>
              <w:t>и</w:t>
            </w:r>
            <w:r w:rsidRPr="00C70DBF">
              <w:rPr>
                <w:sz w:val="20"/>
                <w:szCs w:val="20"/>
                <w:lang w:val="ru-RU"/>
              </w:rPr>
              <w:t xml:space="preserve"> саобраћаја (колског/пешачког) као и услов</w:t>
            </w:r>
            <w:r w:rsidRPr="00C70DBF">
              <w:rPr>
                <w:sz w:val="20"/>
                <w:szCs w:val="20"/>
              </w:rPr>
              <w:t>а</w:t>
            </w:r>
            <w:r w:rsidRPr="00C70DBF">
              <w:rPr>
                <w:sz w:val="20"/>
                <w:szCs w:val="20"/>
                <w:lang w:val="ru-RU"/>
              </w:rPr>
              <w:t xml:space="preserve"> противпожарне заштите.</w:t>
            </w:r>
          </w:p>
          <w:p w:rsidR="00AD2814" w:rsidRPr="00C70DBF" w:rsidRDefault="00AD2814" w:rsidP="00DB2E7D">
            <w:pPr>
              <w:jc w:val="both"/>
            </w:pPr>
            <w:r w:rsidRPr="00C70DBF">
              <w:rPr>
                <w:sz w:val="20"/>
                <w:szCs w:val="20"/>
                <w:lang w:val="ru-RU"/>
              </w:rPr>
              <w:t>Грађевинске парцеле на којима се налазе објекти који представљају непосредну опасност по живот људи, као и грађевинске парцеле специјалне намене, ограђују се на начин који одреди надлежни орган а у складу са захтевима безбедности и предметне делатности.</w:t>
            </w:r>
          </w:p>
          <w:p w:rsidR="00AD2814" w:rsidRPr="00C70DBF" w:rsidRDefault="00AD2814" w:rsidP="00DB2E7D">
            <w:pPr>
              <w:tabs>
                <w:tab w:val="left" w:pos="0"/>
                <w:tab w:val="left" w:pos="851"/>
              </w:tabs>
              <w:jc w:val="both"/>
              <w:rPr>
                <w:sz w:val="20"/>
                <w:szCs w:val="20"/>
                <w:highlight w:val="yellow"/>
                <w:lang w:val="ru-RU"/>
              </w:rPr>
            </w:pPr>
          </w:p>
        </w:tc>
      </w:tr>
      <w:tr w:rsidR="00AD2814" w:rsidRPr="00C70DBF" w:rsidTr="003E406F">
        <w:tc>
          <w:tcPr>
            <w:tcW w:w="1668" w:type="dxa"/>
            <w:tcBorders>
              <w:top w:val="single" w:sz="4" w:space="0" w:color="000000"/>
              <w:left w:val="single" w:sz="4" w:space="0" w:color="000000"/>
              <w:bottom w:val="single" w:sz="4" w:space="0" w:color="000000"/>
            </w:tcBorders>
            <w:shd w:val="clear" w:color="auto" w:fill="auto"/>
          </w:tcPr>
          <w:p w:rsidR="00AD2814" w:rsidRPr="00C70DBF" w:rsidRDefault="00AD2814" w:rsidP="00DB2E7D">
            <w:pPr>
              <w:tabs>
                <w:tab w:val="left" w:pos="0"/>
                <w:tab w:val="left" w:pos="851"/>
              </w:tabs>
              <w:jc w:val="both"/>
            </w:pPr>
            <w:r w:rsidRPr="00C70DBF">
              <w:rPr>
                <w:rFonts w:eastAsia="Calibri"/>
                <w:sz w:val="20"/>
                <w:szCs w:val="20"/>
              </w:rPr>
              <w:t>Посебни услови</w:t>
            </w:r>
          </w:p>
        </w:tc>
        <w:tc>
          <w:tcPr>
            <w:tcW w:w="8280" w:type="dxa"/>
            <w:tcBorders>
              <w:top w:val="single" w:sz="4" w:space="0" w:color="000000"/>
              <w:left w:val="single" w:sz="4" w:space="0" w:color="000000"/>
              <w:bottom w:val="single" w:sz="4" w:space="0" w:color="000000"/>
              <w:right w:val="single" w:sz="4" w:space="0" w:color="000000"/>
            </w:tcBorders>
            <w:shd w:val="clear" w:color="auto" w:fill="auto"/>
          </w:tcPr>
          <w:p w:rsidR="00AD2814" w:rsidRPr="00C70DBF" w:rsidRDefault="00AD2814" w:rsidP="00DB2E7D">
            <w:pPr>
              <w:jc w:val="both"/>
            </w:pPr>
            <w:r w:rsidRPr="00C70DBF">
              <w:rPr>
                <w:sz w:val="20"/>
                <w:szCs w:val="20"/>
              </w:rPr>
              <w:t>П</w:t>
            </w:r>
            <w:r w:rsidRPr="00C70DBF">
              <w:rPr>
                <w:sz w:val="20"/>
                <w:szCs w:val="20"/>
                <w:lang w:val="ru-RU"/>
              </w:rPr>
              <w:t>ошт</w:t>
            </w:r>
            <w:r w:rsidRPr="00C70DBF">
              <w:rPr>
                <w:sz w:val="20"/>
                <w:szCs w:val="20"/>
              </w:rPr>
              <w:t>овати</w:t>
            </w:r>
            <w:r w:rsidRPr="00C70DBF">
              <w:rPr>
                <w:sz w:val="20"/>
                <w:szCs w:val="20"/>
                <w:lang w:val="ru-RU"/>
              </w:rPr>
              <w:t xml:space="preserve"> Уредб</w:t>
            </w:r>
            <w:r w:rsidRPr="00C70DBF">
              <w:rPr>
                <w:sz w:val="20"/>
                <w:szCs w:val="20"/>
              </w:rPr>
              <w:t>у</w:t>
            </w:r>
            <w:r w:rsidRPr="00C70DBF">
              <w:rPr>
                <w:sz w:val="20"/>
                <w:szCs w:val="20"/>
                <w:lang w:val="ru-RU"/>
              </w:rPr>
              <w:t xml:space="preserve">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 75/2010).</w:t>
            </w:r>
          </w:p>
          <w:p w:rsidR="00AD2814" w:rsidRPr="00C70DBF" w:rsidRDefault="00AD2814" w:rsidP="00DB2E7D">
            <w:pPr>
              <w:jc w:val="both"/>
            </w:pPr>
            <w:r w:rsidRPr="00C70DBF">
              <w:rPr>
                <w:sz w:val="20"/>
                <w:szCs w:val="20"/>
              </w:rPr>
              <w:t>А</w:t>
            </w:r>
            <w:r w:rsidRPr="00C70DBF">
              <w:rPr>
                <w:sz w:val="20"/>
                <w:szCs w:val="20"/>
                <w:lang w:val="ru-RU"/>
              </w:rPr>
              <w:t>грегат</w:t>
            </w:r>
            <w:r w:rsidRPr="00C70DBF">
              <w:rPr>
                <w:sz w:val="20"/>
                <w:szCs w:val="20"/>
              </w:rPr>
              <w:t>е</w:t>
            </w:r>
            <w:r w:rsidRPr="00C70DBF">
              <w:rPr>
                <w:sz w:val="20"/>
                <w:szCs w:val="20"/>
                <w:lang w:val="ru-RU"/>
              </w:rPr>
              <w:t xml:space="preserve"> </w:t>
            </w:r>
            <w:r w:rsidRPr="00C70DBF">
              <w:rPr>
                <w:sz w:val="20"/>
                <w:szCs w:val="20"/>
              </w:rPr>
              <w:t>поставити</w:t>
            </w:r>
            <w:r w:rsidRPr="00C70DBF">
              <w:rPr>
                <w:sz w:val="20"/>
                <w:szCs w:val="20"/>
                <w:lang w:val="ru-RU"/>
              </w:rPr>
              <w:t xml:space="preserve"> на прописан начин </w:t>
            </w:r>
            <w:r w:rsidRPr="00C70DBF">
              <w:rPr>
                <w:sz w:val="20"/>
                <w:szCs w:val="20"/>
              </w:rPr>
              <w:t>ради</w:t>
            </w:r>
            <w:r w:rsidRPr="00C70DBF">
              <w:rPr>
                <w:sz w:val="20"/>
                <w:szCs w:val="20"/>
                <w:lang w:val="ru-RU"/>
              </w:rPr>
              <w:t xml:space="preserve"> неутралисања вибрација и звучн</w:t>
            </w:r>
            <w:r w:rsidRPr="00C70DBF">
              <w:rPr>
                <w:sz w:val="20"/>
                <w:szCs w:val="20"/>
              </w:rPr>
              <w:t>е</w:t>
            </w:r>
            <w:r w:rsidRPr="00C70DBF">
              <w:rPr>
                <w:sz w:val="20"/>
                <w:szCs w:val="20"/>
                <w:lang w:val="ru-RU"/>
              </w:rPr>
              <w:t xml:space="preserve"> изол</w:t>
            </w:r>
            <w:r w:rsidRPr="00C70DBF">
              <w:rPr>
                <w:sz w:val="20"/>
                <w:szCs w:val="20"/>
              </w:rPr>
              <w:t>ације</w:t>
            </w:r>
            <w:r w:rsidRPr="00C70DBF">
              <w:rPr>
                <w:sz w:val="20"/>
                <w:szCs w:val="20"/>
                <w:lang w:val="ru-RU"/>
              </w:rPr>
              <w:t>.</w:t>
            </w:r>
          </w:p>
          <w:p w:rsidR="00AD2814" w:rsidRPr="00C70DBF" w:rsidRDefault="00AD2814" w:rsidP="00DB2E7D">
            <w:pPr>
              <w:jc w:val="both"/>
            </w:pPr>
            <w:r w:rsidRPr="00C70DBF">
              <w:rPr>
                <w:sz w:val="20"/>
                <w:szCs w:val="20"/>
                <w:lang w:val="ru-RU"/>
              </w:rPr>
              <w:t xml:space="preserve">Избор и употребу уређаја, машина, средстава за рад и возила који могу неповољно да утичу на животну средину, предузеће треба </w:t>
            </w:r>
            <w:r w:rsidRPr="00C70DBF">
              <w:rPr>
                <w:sz w:val="20"/>
                <w:szCs w:val="20"/>
              </w:rPr>
              <w:t xml:space="preserve">да </w:t>
            </w:r>
            <w:r w:rsidRPr="00C70DBF">
              <w:rPr>
                <w:sz w:val="20"/>
                <w:szCs w:val="20"/>
                <w:lang w:val="ru-RU"/>
              </w:rPr>
              <w:t xml:space="preserve">обави у складу са најбоље доступним техникама (ВАТ -  </w:t>
            </w:r>
            <w:r w:rsidRPr="00C70DBF">
              <w:rPr>
                <w:sz w:val="20"/>
                <w:szCs w:val="20"/>
              </w:rPr>
              <w:t>best</w:t>
            </w:r>
            <w:r w:rsidRPr="00C70DBF">
              <w:rPr>
                <w:sz w:val="20"/>
                <w:szCs w:val="20"/>
                <w:lang w:val="ru-RU"/>
              </w:rPr>
              <w:t xml:space="preserve"> </w:t>
            </w:r>
            <w:r w:rsidRPr="00C70DBF">
              <w:rPr>
                <w:sz w:val="20"/>
                <w:szCs w:val="20"/>
              </w:rPr>
              <w:t>available</w:t>
            </w:r>
            <w:r w:rsidRPr="00C70DBF">
              <w:rPr>
                <w:sz w:val="20"/>
                <w:szCs w:val="20"/>
                <w:lang w:val="ru-RU"/>
              </w:rPr>
              <w:t xml:space="preserve"> </w:t>
            </w:r>
            <w:r w:rsidRPr="00C70DBF">
              <w:rPr>
                <w:sz w:val="20"/>
                <w:szCs w:val="20"/>
              </w:rPr>
              <w:t>techniques</w:t>
            </w:r>
            <w:r w:rsidRPr="00C70DBF">
              <w:rPr>
                <w:sz w:val="20"/>
                <w:szCs w:val="20"/>
                <w:lang w:val="ru-RU"/>
              </w:rPr>
              <w:t>). Ниво буке не сме током дана и вечери да прекорачује граничне вредности буке (Прилог 2 Уредбе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 75/2010).</w:t>
            </w:r>
          </w:p>
          <w:p w:rsidR="00AD2814" w:rsidRPr="00C70DBF" w:rsidRDefault="00AD2814" w:rsidP="00DB2E7D">
            <w:pPr>
              <w:jc w:val="both"/>
            </w:pPr>
            <w:r w:rsidRPr="00C70DBF">
              <w:rPr>
                <w:sz w:val="20"/>
                <w:szCs w:val="20"/>
                <w:lang w:val="ru-RU"/>
              </w:rPr>
              <w:t>Све кровне равни морају имати пад/одвођење воде на сопствену парцелу.</w:t>
            </w:r>
          </w:p>
          <w:p w:rsidR="00AD2814" w:rsidRDefault="00AD2814" w:rsidP="00DB2E7D">
            <w:pPr>
              <w:jc w:val="both"/>
              <w:rPr>
                <w:sz w:val="20"/>
                <w:szCs w:val="20"/>
              </w:rPr>
            </w:pPr>
            <w:r w:rsidRPr="00C70DBF">
              <w:rPr>
                <w:sz w:val="20"/>
                <w:szCs w:val="20"/>
                <w:lang w:val="ru-RU"/>
              </w:rPr>
              <w:t>Површинске воде са једне грађевинске парцеле не могу се усмеравати према другој парцели, већ се морају одводити слободним падом, према риголама, односно према улици.</w:t>
            </w:r>
          </w:p>
          <w:p w:rsidR="00DB2E7D" w:rsidRDefault="00484B3A" w:rsidP="00DB2E7D">
            <w:pPr>
              <w:jc w:val="both"/>
            </w:pPr>
            <w:r>
              <w:t>Правилник о ближим условима за оснивање, почетак рада и обављање делатности предшколске установе</w:t>
            </w:r>
          </w:p>
          <w:p w:rsidR="00DB2E7D" w:rsidRDefault="00DB2E7D" w:rsidP="00DB2E7D">
            <w:pPr>
              <w:jc w:val="both"/>
            </w:pPr>
            <w:r>
              <w:t>("Сл. гласник РС - Просветни гласник", бр. 1/2019 и 16/2022)</w:t>
            </w:r>
          </w:p>
          <w:p w:rsidR="00E20F04" w:rsidRDefault="00E20F04" w:rsidP="00DB2E7D">
            <w:pPr>
              <w:jc w:val="both"/>
            </w:pPr>
          </w:p>
          <w:p w:rsidR="00E20F04" w:rsidRDefault="00E20F04" w:rsidP="00DB2E7D">
            <w:pPr>
              <w:jc w:val="both"/>
            </w:pPr>
            <w:r>
              <w:t xml:space="preserve">На основу члана 17. Закона о предшколском васпитању и образовању („Службени гласник Републике Српске“, број 119/08) и члана 82. </w:t>
            </w:r>
            <w:proofErr w:type="gramStart"/>
            <w:r>
              <w:t>став</w:t>
            </w:r>
            <w:proofErr w:type="gramEnd"/>
            <w:r>
              <w:t xml:space="preserve"> 2. Закона о републичкој управи („Службени гласник Републике Српске“, бр. 118/08 и 11/09), минис</w:t>
            </w:r>
            <w:r w:rsidR="00964EEB">
              <w:t xml:space="preserve">тар просвјете и културе је донео </w:t>
            </w:r>
            <w:r w:rsidR="00484B3A">
              <w:t>Правилник о педагошким стандардима и нормативима за област предшколског васпитања и образовања</w:t>
            </w:r>
          </w:p>
          <w:p w:rsidR="00B4062A" w:rsidRDefault="00B4062A" w:rsidP="00DB2E7D">
            <w:pPr>
              <w:jc w:val="both"/>
            </w:pPr>
          </w:p>
          <w:p w:rsidR="00B4062A" w:rsidRDefault="00B4062A" w:rsidP="00B4062A">
            <w:pPr>
              <w:jc w:val="both"/>
            </w:pPr>
            <w:r>
              <w:t>ПОСЕБНИ УСЛОВИ ЗА ПРИСТУП ЈАВНИМ ПОВРШИНАМА ОСОБА СА</w:t>
            </w:r>
          </w:p>
          <w:p w:rsidR="00B4062A" w:rsidRDefault="00B4062A" w:rsidP="00B4062A">
            <w:pPr>
              <w:jc w:val="both"/>
            </w:pPr>
            <w:r>
              <w:t>ИНВАЛИДИТЕТОМ :</w:t>
            </w:r>
          </w:p>
          <w:p w:rsidR="00B4062A" w:rsidRPr="00DB2E7D" w:rsidRDefault="00B4062A" w:rsidP="00B4062A">
            <w:pPr>
              <w:jc w:val="both"/>
            </w:pPr>
            <w:r>
              <w:t>При уређењу јавних површина примењене су Законом предвиђене мере и решења које омогућавају</w:t>
            </w:r>
            <w:r w:rsidR="0006603D">
              <w:t xml:space="preserve"> </w:t>
            </w:r>
            <w:r>
              <w:t>лицима са посебним потребама у простору неометано и континуално кретање, како у објекту тако и изван</w:t>
            </w:r>
            <w:r w:rsidR="0006603D">
              <w:t xml:space="preserve"> </w:t>
            </w:r>
            <w:r>
              <w:t>њих, а у складу са Правилником о техничким стандардима приступачности ("Службени гласник РС", бр.19/2012). Објекат нема препрека према улазном нивоу приземља.</w:t>
            </w:r>
          </w:p>
          <w:p w:rsidR="00AD2814" w:rsidRPr="00C70DBF" w:rsidRDefault="00AD2814" w:rsidP="00DB2E7D">
            <w:pPr>
              <w:tabs>
                <w:tab w:val="left" w:pos="0"/>
                <w:tab w:val="left" w:pos="851"/>
              </w:tabs>
              <w:jc w:val="both"/>
              <w:rPr>
                <w:sz w:val="20"/>
                <w:szCs w:val="20"/>
                <w:lang w:val="ru-RU"/>
              </w:rPr>
            </w:pPr>
          </w:p>
        </w:tc>
      </w:tr>
    </w:tbl>
    <w:p w:rsidR="00AD2814" w:rsidRPr="00C70DBF" w:rsidRDefault="00AD2814" w:rsidP="00DB2E7D">
      <w:pPr>
        <w:tabs>
          <w:tab w:val="left" w:pos="1080"/>
          <w:tab w:val="left" w:pos="1418"/>
          <w:tab w:val="left" w:pos="2410"/>
        </w:tabs>
        <w:jc w:val="both"/>
        <w:rPr>
          <w:lang w:val="sr-Cyrl-CS"/>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B75587" w:rsidRPr="00AB6393" w:rsidRDefault="00B75587" w:rsidP="00B75587">
      <w:pPr>
        <w:pBdr>
          <w:top w:val="single" w:sz="4" w:space="1" w:color="auto"/>
          <w:left w:val="single" w:sz="4" w:space="4" w:color="auto"/>
          <w:bottom w:val="single" w:sz="4" w:space="1" w:color="auto"/>
          <w:right w:val="single" w:sz="4" w:space="4" w:color="auto"/>
        </w:pBdr>
        <w:rPr>
          <w:b/>
          <w:sz w:val="20"/>
          <w:szCs w:val="20"/>
          <w:lang w:val="sr-Cyrl-CS"/>
        </w:rPr>
      </w:pPr>
      <w:r w:rsidRPr="00AB6393">
        <w:rPr>
          <w:b/>
          <w:sz w:val="20"/>
          <w:szCs w:val="20"/>
          <w:lang w:val="sr-Cyrl-CS"/>
        </w:rPr>
        <w:t>Б3</w:t>
      </w:r>
      <w:r w:rsidRPr="00AB6393">
        <w:rPr>
          <w:b/>
          <w:sz w:val="20"/>
          <w:szCs w:val="20"/>
          <w:lang w:val="sr-Cyrl-CS"/>
        </w:rPr>
        <w:tab/>
        <w:t>СМЕРНИЦЕ ЗА СПРОВОЂЕЊЕ ПЛАНА</w:t>
      </w:r>
    </w:p>
    <w:p w:rsidR="00B75587" w:rsidRPr="00AB6393" w:rsidRDefault="00B75587" w:rsidP="00B75587">
      <w:pPr>
        <w:rPr>
          <w:sz w:val="20"/>
          <w:szCs w:val="20"/>
          <w:lang w:val="sr-Cyrl-CS"/>
        </w:rPr>
      </w:pPr>
    </w:p>
    <w:p w:rsidR="00B75587" w:rsidRPr="00964EEB" w:rsidRDefault="00B75587" w:rsidP="00B75587">
      <w:pPr>
        <w:rPr>
          <w:bCs/>
          <w:lang w:val="sr-Cyrl-CS"/>
        </w:rPr>
      </w:pPr>
    </w:p>
    <w:p w:rsidR="00B75587" w:rsidRPr="00964EEB" w:rsidRDefault="00B75587" w:rsidP="00B75587">
      <w:pPr>
        <w:rPr>
          <w:i/>
          <w:u w:val="single"/>
          <w:lang w:val="ru-RU"/>
        </w:rPr>
      </w:pPr>
      <w:r w:rsidRPr="00964EEB">
        <w:rPr>
          <w:u w:val="single"/>
          <w:lang w:val="ru-RU"/>
        </w:rPr>
        <w:t>Статус планске документације Плански основ за спровођење представља:</w:t>
      </w:r>
    </w:p>
    <w:p w:rsidR="00B75587" w:rsidRPr="00964EEB" w:rsidRDefault="00B75587" w:rsidP="00B75587">
      <w:pPr>
        <w:suppressAutoHyphens/>
        <w:ind w:right="-97"/>
        <w:rPr>
          <w:lang w:val="ru-RU" w:eastAsia="ar-SA"/>
        </w:rPr>
      </w:pPr>
      <w:r w:rsidRPr="00964EEB">
        <w:rPr>
          <w:lang w:val="ru-RU" w:eastAsia="ar-SA"/>
        </w:rPr>
        <w:t>Ова планска документација треба да послуж</w:t>
      </w:r>
      <w:r w:rsidR="00964EEB">
        <w:rPr>
          <w:lang w:val="ru-RU" w:eastAsia="ar-SA"/>
        </w:rPr>
        <w:t xml:space="preserve">и као основа за израду техничке </w:t>
      </w:r>
      <w:r w:rsidRPr="00964EEB">
        <w:rPr>
          <w:lang w:val="ru-RU" w:eastAsia="ar-SA"/>
        </w:rPr>
        <w:lastRenderedPageBreak/>
        <w:t>документације за изградњу и уређење простора у циљу бољег коришћ</w:t>
      </w:r>
      <w:r w:rsidRPr="00964EEB">
        <w:rPr>
          <w:lang w:eastAsia="ar-SA"/>
        </w:rPr>
        <w:t>e</w:t>
      </w:r>
      <w:r w:rsidRPr="00964EEB">
        <w:rPr>
          <w:lang w:val="ru-RU" w:eastAsia="ar-SA"/>
        </w:rPr>
        <w:t>ња подручја.</w:t>
      </w:r>
    </w:p>
    <w:p w:rsidR="00B75587" w:rsidRPr="00964EEB" w:rsidRDefault="00B75587" w:rsidP="00B75587">
      <w:pPr>
        <w:suppressAutoHyphens/>
        <w:ind w:right="-97"/>
        <w:rPr>
          <w:lang w:val="ru-RU" w:eastAsia="ar-SA"/>
        </w:rPr>
      </w:pPr>
    </w:p>
    <w:p w:rsidR="00B75587" w:rsidRPr="00964EEB" w:rsidRDefault="00B75587" w:rsidP="00B75587">
      <w:pPr>
        <w:rPr>
          <w:lang w:val="ru-RU"/>
        </w:rPr>
      </w:pPr>
    </w:p>
    <w:p w:rsidR="00B75587" w:rsidRPr="00964EEB" w:rsidRDefault="00B75587" w:rsidP="00B75587">
      <w:pPr>
        <w:rPr>
          <w:u w:val="single"/>
          <w:lang w:val="ru-RU"/>
        </w:rPr>
      </w:pPr>
      <w:r w:rsidRPr="00964EEB">
        <w:rPr>
          <w:u w:val="single"/>
          <w:lang w:val="ru-RU"/>
        </w:rPr>
        <w:t>Остали елементи значајни за спровођење плана</w:t>
      </w:r>
    </w:p>
    <w:p w:rsidR="00B75587" w:rsidRPr="00964EEB" w:rsidRDefault="00B75587" w:rsidP="00B75587">
      <w:pPr>
        <w:pStyle w:val="ListParagraph"/>
        <w:ind w:left="0"/>
        <w:rPr>
          <w:lang w:val="ru-RU"/>
        </w:rPr>
      </w:pPr>
      <w:r w:rsidRPr="00964EEB">
        <w:rPr>
          <w:lang w:val="ru-RU"/>
        </w:rPr>
        <w:t xml:space="preserve">            Сви власници и држаоци суседног и околног земљишта дужни су да омогуће несметани приступ градилишту и трпе извођење радова за потребе изградње електроенергетског објекта према одредбама члана 69. </w:t>
      </w:r>
      <w:proofErr w:type="gramStart"/>
      <w:r w:rsidRPr="00964EEB">
        <w:t>Закон о планирању и изградњи (''Службени гласник РС'' број 72/09, 81/09-исправка, 64/2010-одлука УС, 24/2011, 121/12, 42/13- одлука УС, 50/13-одлука УС, 98/13-одлука УС, 132/2014 и 145/2014,</w:t>
      </w:r>
      <w:r w:rsidRPr="00964EEB">
        <w:rPr>
          <w:color w:val="000000"/>
          <w:lang w:val="ru-RU"/>
        </w:rPr>
        <w:t xml:space="preserve"> 83/2018</w:t>
      </w:r>
      <w:r w:rsidRPr="00964EEB">
        <w:rPr>
          <w:color w:val="000000"/>
        </w:rPr>
        <w:t xml:space="preserve"> и</w:t>
      </w:r>
      <w:r w:rsidRPr="00964EEB">
        <w:rPr>
          <w:bCs/>
          <w:color w:val="000000"/>
        </w:rPr>
        <w:t xml:space="preserve"> 31/19, 37/19, 9/20 и 52/21 -др. закон</w:t>
      </w:r>
      <w:r w:rsidRPr="00964EEB">
        <w:t>).</w:t>
      </w:r>
      <w:proofErr w:type="gramEnd"/>
    </w:p>
    <w:p w:rsidR="00B75587" w:rsidRPr="00964EEB" w:rsidRDefault="00B75587" w:rsidP="00B75587">
      <w:pPr>
        <w:adjustRightInd w:val="0"/>
        <w:rPr>
          <w:lang w:val="ru-RU"/>
        </w:rPr>
      </w:pPr>
      <w:r w:rsidRPr="00964EEB">
        <w:rPr>
          <w:lang w:val="ru-RU"/>
        </w:rPr>
        <w:t>Остале смернице за спровођење Плана према одредбама члана 216,217, 218  Закона о енергетици (</w:t>
      </w:r>
      <w:r w:rsidRPr="00964EEB">
        <w:rPr>
          <w:shd w:val="clear" w:color="auto" w:fill="FFFFFF"/>
          <w:lang w:val="ru-RU"/>
        </w:rPr>
        <w:t xml:space="preserve">"Сл. гласник РС", бр. 145/2014, 95/2018, 40/21- и др. закон) </w:t>
      </w:r>
      <w:r w:rsidRPr="00964EEB">
        <w:rPr>
          <w:lang w:val="ru-RU"/>
        </w:rPr>
        <w:t>:</w:t>
      </w:r>
    </w:p>
    <w:p w:rsidR="00B75587" w:rsidRPr="00964EEB" w:rsidRDefault="00B75587" w:rsidP="00B75587">
      <w:pPr>
        <w:widowControl/>
        <w:numPr>
          <w:ilvl w:val="0"/>
          <w:numId w:val="8"/>
        </w:numPr>
        <w:adjustRightInd w:val="0"/>
        <w:ind w:left="426"/>
        <w:jc w:val="both"/>
      </w:pPr>
      <w:r w:rsidRPr="00964EEB">
        <w:t>Енергетски субјект који користи и одржава енергетске објекте (далековод) има право преласка преко непокретности другог власника ради извођења радова на одржавању, контроли исправности објекта, уређаја, постројења или опреме, као и извођења других радова и употребе непокретности на којој се изводе наведени радови само док ти радови трају.</w:t>
      </w:r>
    </w:p>
    <w:p w:rsidR="00B75587" w:rsidRPr="00964EEB" w:rsidRDefault="00B75587" w:rsidP="00B75587">
      <w:pPr>
        <w:widowControl/>
        <w:numPr>
          <w:ilvl w:val="0"/>
          <w:numId w:val="8"/>
        </w:numPr>
        <w:adjustRightInd w:val="0"/>
        <w:ind w:left="426"/>
        <w:jc w:val="both"/>
      </w:pPr>
      <w:r w:rsidRPr="00964EEB">
        <w:t>Власник непокретности је дужан да омогући приступ енергетским објектима и да трпи и не омета извршење радова.</w:t>
      </w:r>
    </w:p>
    <w:p w:rsidR="00B75587" w:rsidRPr="00964EEB" w:rsidRDefault="00B75587" w:rsidP="00B75587">
      <w:pPr>
        <w:widowControl/>
        <w:numPr>
          <w:ilvl w:val="0"/>
          <w:numId w:val="8"/>
        </w:numPr>
        <w:adjustRightInd w:val="0"/>
        <w:ind w:left="426"/>
        <w:jc w:val="both"/>
      </w:pPr>
      <w:r w:rsidRPr="00964EEB">
        <w:t>Енергетски субјект је дужан да надокнади штету коју нанесе власнику непокретности у току извођења радова, чију висину утврђују споразумно.</w:t>
      </w:r>
    </w:p>
    <w:p w:rsidR="00B75587" w:rsidRPr="00964EEB" w:rsidRDefault="00B75587" w:rsidP="00B75587">
      <w:pPr>
        <w:widowControl/>
        <w:numPr>
          <w:ilvl w:val="0"/>
          <w:numId w:val="8"/>
        </w:numPr>
        <w:adjustRightInd w:val="0"/>
        <w:ind w:left="426"/>
        <w:jc w:val="both"/>
      </w:pPr>
      <w:r w:rsidRPr="00964EEB">
        <w:t>У случају да власник непокретности и енергетски субјект не постигну споразум одлуку о томе доноси надлежни суд.</w:t>
      </w:r>
    </w:p>
    <w:p w:rsidR="00B75587" w:rsidRPr="00964EEB" w:rsidRDefault="00B75587" w:rsidP="00B75587">
      <w:pPr>
        <w:widowControl/>
        <w:numPr>
          <w:ilvl w:val="0"/>
          <w:numId w:val="8"/>
        </w:numPr>
        <w:adjustRightInd w:val="0"/>
        <w:ind w:left="426"/>
        <w:jc w:val="both"/>
      </w:pPr>
      <w:r w:rsidRPr="00964EEB">
        <w:t>Надлежни орган може наложити измештање енергетског објекта само у случају изградње објеката саобраћајне, енергетске и комуналне инфраструктуре, објеката за потребе одбране земље, водопривредних објеката и објеката за заштиту од елементарних непогода и других објеката који се у смислу закона о експропријацији сматрају објектима од општег интереса, а који се, због природних или других карактеристика, не могу градити на другој локацији, као и у случају изградње објеката и извођења радова на експлоатацији рудног блага.</w:t>
      </w:r>
    </w:p>
    <w:p w:rsidR="00B75587" w:rsidRPr="00964EEB" w:rsidRDefault="00B75587" w:rsidP="00B75587">
      <w:pPr>
        <w:widowControl/>
        <w:numPr>
          <w:ilvl w:val="0"/>
          <w:numId w:val="8"/>
        </w:numPr>
        <w:adjustRightInd w:val="0"/>
        <w:ind w:left="426"/>
        <w:jc w:val="both"/>
      </w:pPr>
      <w:r w:rsidRPr="00964EEB">
        <w:t>У овом случају трошкове измештања енергетског објекта, подразумевајући и трошкове градње, односно постављања тог енергетског објекта на другој локацији, сноси инвеститор објекта због чије изградње се измешта енергетски објекат.</w:t>
      </w:r>
    </w:p>
    <w:p w:rsidR="00B75587" w:rsidRPr="00964EEB" w:rsidRDefault="00B75587" w:rsidP="00B75587">
      <w:pPr>
        <w:widowControl/>
        <w:numPr>
          <w:ilvl w:val="0"/>
          <w:numId w:val="8"/>
        </w:numPr>
        <w:adjustRightInd w:val="0"/>
        <w:ind w:left="426"/>
        <w:jc w:val="both"/>
      </w:pPr>
      <w:r w:rsidRPr="00964EEB">
        <w:t>Забрањена је изградња објеката који нису у функцији обављања енергетске делатности, као и извођење других радова испод, изнад или поред енергетских објеката (далековод), супротно закону, као и техничким и другим прописима.</w:t>
      </w:r>
    </w:p>
    <w:p w:rsidR="00B75587" w:rsidRPr="00964EEB" w:rsidRDefault="00B75587" w:rsidP="00B75587">
      <w:pPr>
        <w:widowControl/>
        <w:numPr>
          <w:ilvl w:val="0"/>
          <w:numId w:val="8"/>
        </w:numPr>
        <w:adjustRightInd w:val="0"/>
        <w:ind w:left="426"/>
        <w:jc w:val="both"/>
      </w:pPr>
      <w:r w:rsidRPr="00964EEB">
        <w:t>Забрањено је засађивање дрвећа и другог растиња на земљишту изнад, испод или на непрописној удаљености од енергетског објекта.Oператор система, односно енергетски субјект надлежан за енергетски објекат, дужан је да о свом трошку редовно уклања дрвеће или гране и друго растиње које угрожава рад енергетског објекта.</w:t>
      </w:r>
    </w:p>
    <w:p w:rsidR="00B75587" w:rsidRPr="00964EEB" w:rsidRDefault="00B75587" w:rsidP="00B75587">
      <w:pPr>
        <w:widowControl/>
        <w:numPr>
          <w:ilvl w:val="0"/>
          <w:numId w:val="8"/>
        </w:numPr>
        <w:adjustRightInd w:val="0"/>
        <w:ind w:left="426"/>
        <w:jc w:val="both"/>
      </w:pPr>
      <w:r w:rsidRPr="00964EEB">
        <w:t>Власници и носиоци других права на непокретностима које се налазе испод, изнад или поред енергетског објекта не могу предузимати радове или друге радње којима се онемогућава или угрожава рад енергетског објекта без претходне сагласности енергетског субјекта који је власник, односно корисник енергетског објекта.</w:t>
      </w:r>
    </w:p>
    <w:p w:rsidR="00B75587" w:rsidRPr="00964EEB" w:rsidRDefault="00B75587" w:rsidP="00B75587">
      <w:pPr>
        <w:widowControl/>
        <w:numPr>
          <w:ilvl w:val="0"/>
          <w:numId w:val="8"/>
        </w:numPr>
        <w:adjustRightInd w:val="0"/>
        <w:ind w:left="426"/>
        <w:jc w:val="both"/>
      </w:pPr>
      <w:r w:rsidRPr="00964EEB">
        <w:t>Сагласност из претходне тачке издаје енергетски субјект на захтев власника или носиоца других права на непокретностима које се налазе испод, изнад или поред електроенергетског објекта, у року  од 15 дана од  дана подношења захтева и садржи техничке услове у складу са законом, техничким и другим прописима.</w:t>
      </w:r>
    </w:p>
    <w:p w:rsidR="00B75587" w:rsidRPr="00964EEB" w:rsidRDefault="00B75587" w:rsidP="00B75587">
      <w:pPr>
        <w:widowControl/>
        <w:numPr>
          <w:ilvl w:val="0"/>
          <w:numId w:val="8"/>
        </w:numPr>
        <w:adjustRightInd w:val="0"/>
        <w:ind w:left="426"/>
        <w:jc w:val="both"/>
      </w:pPr>
      <w:r w:rsidRPr="00964EEB">
        <w:t>Током спровођења Плана потребно је обезбедити несметано обављање надзора у заштитном појасу далековода 400 у складу са утврђеним планским решењима.</w:t>
      </w:r>
    </w:p>
    <w:p w:rsidR="00B75587" w:rsidRPr="00964EEB" w:rsidRDefault="00B75587" w:rsidP="00B75587">
      <w:pPr>
        <w:rPr>
          <w:bCs/>
          <w:iCs/>
          <w:color w:val="000000"/>
        </w:rPr>
      </w:pPr>
    </w:p>
    <w:p w:rsidR="00B75587" w:rsidRPr="00964EEB" w:rsidRDefault="00B75587" w:rsidP="00B75587">
      <w:pPr>
        <w:rPr>
          <w:color w:val="000000"/>
          <w:lang w:val="ru-RU"/>
        </w:rPr>
      </w:pPr>
      <w:r w:rsidRPr="00964EEB">
        <w:rPr>
          <w:bCs/>
          <w:iCs/>
          <w:color w:val="000000"/>
          <w:lang w:val="sr-Cyrl-CS"/>
        </w:rPr>
        <w:t>Правилник о општим правилима за парцелацију, регулацију и изградњу („Службени гласник РС“ бр. 22/2015) важи за целине и зоне у којима нису дефинисана правила парцелације, регулације и изградње.</w:t>
      </w:r>
    </w:p>
    <w:p w:rsidR="00B75587" w:rsidRPr="00964EEB" w:rsidRDefault="00B75587" w:rsidP="00B75587">
      <w:pPr>
        <w:rPr>
          <w:color w:val="000000"/>
          <w:lang w:val="ru-RU"/>
        </w:rPr>
      </w:pPr>
    </w:p>
    <w:p w:rsidR="00B75587" w:rsidRPr="00964EEB" w:rsidRDefault="00B75587" w:rsidP="00B75587">
      <w:pPr>
        <w:rPr>
          <w:color w:val="000000"/>
          <w:lang w:val="ru-RU"/>
        </w:rPr>
      </w:pPr>
    </w:p>
    <w:p w:rsidR="00B75587" w:rsidRPr="00964EEB" w:rsidRDefault="00B75587" w:rsidP="00B75587">
      <w:pPr>
        <w:rPr>
          <w:color w:val="000000"/>
          <w:lang w:val="ru-RU"/>
        </w:rPr>
      </w:pPr>
    </w:p>
    <w:p w:rsidR="00B75587" w:rsidRPr="00964EEB" w:rsidRDefault="00B75587" w:rsidP="00FB15D8">
      <w:pPr>
        <w:tabs>
          <w:tab w:val="left" w:pos="270"/>
        </w:tabs>
        <w:suppressAutoHyphens/>
        <w:jc w:val="both"/>
        <w:rPr>
          <w:u w:val="single"/>
          <w:lang w:val="ru-RU" w:eastAsia="ar-SA"/>
        </w:rPr>
      </w:pPr>
      <w:r w:rsidRPr="00964EEB">
        <w:rPr>
          <w:u w:val="single"/>
          <w:lang w:val="sr-Cyrl-CS" w:eastAsia="ar-SA"/>
        </w:rPr>
        <w:t>Прелазне и завршне одредбе</w:t>
      </w:r>
    </w:p>
    <w:p w:rsidR="00B75587" w:rsidRPr="00964EEB" w:rsidRDefault="00B75587" w:rsidP="00FB15D8">
      <w:pPr>
        <w:jc w:val="both"/>
        <w:rPr>
          <w:i/>
        </w:rPr>
      </w:pPr>
      <w:r w:rsidRPr="00964EEB">
        <w:rPr>
          <w:lang w:val="ru-RU"/>
        </w:rPr>
        <w:t xml:space="preserve">У складу са Правиликом о садржини, начину и поступку израде докумената просторног и </w:t>
      </w:r>
      <w:r w:rsidRPr="00964EEB">
        <w:rPr>
          <w:lang w:val="ru-RU"/>
        </w:rPr>
        <w:lastRenderedPageBreak/>
        <w:t xml:space="preserve">урбанистичког планирања (''Сл. гласник РС'' бр.32/2019), План се ради потписивања, оверавања и архивирања израђује у 3 (три) примерка у аналогном облику и </w:t>
      </w:r>
      <w:r w:rsidRPr="00964EEB">
        <w:t>6</w:t>
      </w:r>
      <w:r w:rsidRPr="00964EEB">
        <w:rPr>
          <w:lang w:val="ru-RU"/>
        </w:rPr>
        <w:t xml:space="preserve"> (</w:t>
      </w:r>
      <w:r w:rsidRPr="00964EEB">
        <w:t>шест</w:t>
      </w:r>
      <w:r w:rsidRPr="00964EEB">
        <w:rPr>
          <w:lang w:val="ru-RU"/>
        </w:rPr>
        <w:t>) примерака у дигиталном облику.</w:t>
      </w:r>
    </w:p>
    <w:p w:rsidR="00B75587" w:rsidRPr="00964EEB" w:rsidRDefault="00B75587" w:rsidP="00FB15D8">
      <w:pPr>
        <w:jc w:val="both"/>
        <w:rPr>
          <w:lang w:val="ru-RU"/>
        </w:rPr>
      </w:pPr>
      <w:r w:rsidRPr="00964EEB">
        <w:rPr>
          <w:lang w:val="ru-RU"/>
        </w:rPr>
        <w:t>Овлашћено лице и одговорни урбаниста ЈП "</w:t>
      </w:r>
      <w:r w:rsidRPr="00964EEB">
        <w:t>Урбанизам</w:t>
      </w:r>
      <w:r w:rsidRPr="00964EEB">
        <w:rPr>
          <w:lang w:val="ru-RU"/>
        </w:rPr>
        <w:t>" као и овлашћено лице Скупштине града Панчева, пре оверавања, потписују све примерке Плана израђеног у аналогном облику.</w:t>
      </w:r>
    </w:p>
    <w:p w:rsidR="00B75587" w:rsidRPr="00964EEB" w:rsidRDefault="00B75587" w:rsidP="00FB15D8">
      <w:pPr>
        <w:jc w:val="both"/>
        <w:rPr>
          <w:lang w:val="ru-RU"/>
        </w:rPr>
      </w:pPr>
      <w:r w:rsidRPr="00964EEB">
        <w:rPr>
          <w:lang w:val="ru-RU"/>
        </w:rPr>
        <w:t>Оверу потписаног Плана врши овла</w:t>
      </w:r>
      <w:r w:rsidRPr="00964EEB">
        <w:rPr>
          <w:lang w:val="sr-Cyrl-CS"/>
        </w:rPr>
        <w:t>шћ</w:t>
      </w:r>
      <w:r w:rsidRPr="00964EEB">
        <w:rPr>
          <w:lang w:val="ru-RU"/>
        </w:rPr>
        <w:t>ено лице и одговорни урбаниста ЈП "</w:t>
      </w:r>
      <w:r w:rsidRPr="00964EEB">
        <w:t>Урбанизам</w:t>
      </w:r>
      <w:r w:rsidRPr="00964EEB">
        <w:rPr>
          <w:lang w:val="ru-RU"/>
        </w:rPr>
        <w:t>", као и овлашћено лице Скупштине града Панчева.</w:t>
      </w:r>
    </w:p>
    <w:p w:rsidR="00B75587" w:rsidRPr="00964EEB" w:rsidRDefault="00B75587" w:rsidP="00FB15D8">
      <w:pPr>
        <w:jc w:val="both"/>
      </w:pPr>
      <w:r w:rsidRPr="00964EEB">
        <w:rPr>
          <w:lang w:val="ru-RU"/>
        </w:rPr>
        <w:t>Један примерак донетог, потписаног и овереног Плана у аналогном облику као и један примерак Плана у дигиталном облику достављају.</w:t>
      </w:r>
      <w:r w:rsidRPr="00964EEB">
        <w:t xml:space="preserve"> </w:t>
      </w:r>
      <w:r w:rsidRPr="00964EEB">
        <w:rPr>
          <w:lang w:val="ru-RU"/>
        </w:rPr>
        <w:t xml:space="preserve">органу надлежном за његово доношење - Скупштине града Панчева, ради </w:t>
      </w:r>
      <w:r w:rsidRPr="00964EEB">
        <w:t xml:space="preserve">архивирања и </w:t>
      </w:r>
      <w:r w:rsidRPr="00964EEB">
        <w:rPr>
          <w:lang w:val="ru-RU"/>
        </w:rPr>
        <w:t>евидентирања у локалном информационом систему планских докумената и стања у простору и архивирања.</w:t>
      </w:r>
    </w:p>
    <w:p w:rsidR="00B75587" w:rsidRPr="00964EEB" w:rsidRDefault="00B75587" w:rsidP="00FB15D8">
      <w:pPr>
        <w:jc w:val="both"/>
        <w:rPr>
          <w:lang w:val="ru-RU"/>
        </w:rPr>
      </w:pPr>
      <w:r w:rsidRPr="00964EEB">
        <w:rPr>
          <w:lang w:val="ru-RU"/>
        </w:rPr>
        <w:t>Два примерка  донетог, потписаног и овереног Плана у аналогном облику као и два примерка Плана у дигиталном облику достављају се органу надлежном за његово спровођење.</w:t>
      </w:r>
    </w:p>
    <w:p w:rsidR="00B75587" w:rsidRPr="00964EEB" w:rsidRDefault="00B75587" w:rsidP="00FB15D8">
      <w:pPr>
        <w:jc w:val="both"/>
        <w:rPr>
          <w:lang w:val="ru-RU"/>
        </w:rPr>
      </w:pPr>
      <w:r w:rsidRPr="00964EEB">
        <w:rPr>
          <w:lang w:val="sr-Cyrl-CS"/>
        </w:rPr>
        <w:t>Ј</w:t>
      </w:r>
      <w:r w:rsidRPr="00964EEB">
        <w:rPr>
          <w:lang w:val="ru-RU"/>
        </w:rPr>
        <w:t>едан примерак Плана у дигиталном облику доставља се министарству надлежном за послове просторн</w:t>
      </w:r>
      <w:r w:rsidRPr="00964EEB">
        <w:t>о</w:t>
      </w:r>
      <w:r w:rsidRPr="00964EEB">
        <w:rPr>
          <w:lang w:val="ru-RU"/>
        </w:rPr>
        <w:t>г планирања и урбанизма</w:t>
      </w:r>
      <w:r w:rsidRPr="00964EEB">
        <w:t xml:space="preserve"> </w:t>
      </w:r>
      <w:r w:rsidRPr="00964EEB">
        <w:rPr>
          <w:lang w:val="ru-RU"/>
        </w:rPr>
        <w:t>ради евидентирања у Централном регистру планских докумената.</w:t>
      </w:r>
    </w:p>
    <w:p w:rsidR="00B75587" w:rsidRPr="00964EEB" w:rsidRDefault="00B75587" w:rsidP="00FB15D8">
      <w:pPr>
        <w:jc w:val="both"/>
      </w:pPr>
      <w:r w:rsidRPr="00964EEB">
        <w:rPr>
          <w:lang w:val="sr-Cyrl-CS"/>
        </w:rPr>
        <w:t>Ј</w:t>
      </w:r>
      <w:r w:rsidRPr="00964EEB">
        <w:rPr>
          <w:lang w:val="ru-RU"/>
        </w:rPr>
        <w:t>едан примерак Плана у дигиталном облику доставља се</w:t>
      </w:r>
      <w:r w:rsidRPr="00964EEB">
        <w:t xml:space="preserve"> Покрајинском секретаријату за урбанизам,  и заштиту животне средине.</w:t>
      </w:r>
    </w:p>
    <w:p w:rsidR="00B75587" w:rsidRPr="00964EEB" w:rsidRDefault="00B75587" w:rsidP="00FB15D8">
      <w:pPr>
        <w:jc w:val="both"/>
        <w:rPr>
          <w:lang w:val="ru-RU"/>
        </w:rPr>
      </w:pPr>
      <w:r w:rsidRPr="00964EEB">
        <w:rPr>
          <w:lang w:val="ru-RU"/>
        </w:rPr>
        <w:t>Један примерак Плана у дигиталном облику доставља се органу надлежном за послове државног премера и катастра.</w:t>
      </w:r>
    </w:p>
    <w:p w:rsidR="00B75587" w:rsidRPr="00964EEB" w:rsidRDefault="00B75587" w:rsidP="00FB15D8">
      <w:pPr>
        <w:jc w:val="both"/>
        <w:rPr>
          <w:strike/>
          <w:lang w:val="ru-RU"/>
        </w:rPr>
      </w:pPr>
      <w:r w:rsidRPr="00964EEB">
        <w:rPr>
          <w:lang w:val="ru-RU"/>
        </w:rPr>
        <w:t>Сходно ставу 3 члана 2 Правилника, ЈП "</w:t>
      </w:r>
      <w:r w:rsidRPr="00964EEB">
        <w:t>Урбанизам</w:t>
      </w:r>
      <w:r w:rsidRPr="00964EEB">
        <w:rPr>
          <w:lang w:val="ru-RU"/>
        </w:rPr>
        <w:t>" ће, поред горе предвиђеног броја примерака, израдити План у још 2 (два) примерка у аналогном и дигиталном облику, ради потписивања, оверавања и чувања у својој архиви и архиви одговорног урбанисте.</w:t>
      </w:r>
    </w:p>
    <w:p w:rsidR="00B75587" w:rsidRPr="00964EEB" w:rsidRDefault="00B75587" w:rsidP="00FB15D8">
      <w:pPr>
        <w:jc w:val="both"/>
        <w:rPr>
          <w:lang w:val="sr-Cyrl-BA"/>
        </w:rPr>
      </w:pPr>
      <w:r w:rsidRPr="00964EEB">
        <w:rPr>
          <w:lang w:val="sr-Cyrl-BA"/>
        </w:rPr>
        <w:t>За све захтеве за издавање локацијске или грађевинске дозволе који су поднети до тренутка ступања на снагу овог плана, примењује се плански докум</w:t>
      </w:r>
      <w:r w:rsidRPr="00964EEB">
        <w:t>e</w:t>
      </w:r>
      <w:r w:rsidRPr="00964EEB">
        <w:rPr>
          <w:lang w:val="sr-Cyrl-BA"/>
        </w:rPr>
        <w:t>нт који је био на снази у тренутку подношења захтева, а све у складу са позитивним законским прописима.</w:t>
      </w:r>
    </w:p>
    <w:p w:rsidR="00B75587" w:rsidRPr="00964EEB" w:rsidRDefault="00B75587" w:rsidP="00FB15D8">
      <w:pPr>
        <w:jc w:val="both"/>
        <w:rPr>
          <w:lang w:val="ru-RU"/>
        </w:rPr>
      </w:pPr>
      <w:r w:rsidRPr="00964EEB">
        <w:rPr>
          <w:lang w:val="ru-RU"/>
        </w:rPr>
        <w:t>Након усвајања од стране Скупштине града Панчева, План се објављује у Службеном листу града Панчева.</w:t>
      </w:r>
    </w:p>
    <w:p w:rsidR="00B75587" w:rsidRPr="00964EEB" w:rsidRDefault="00B75587" w:rsidP="00FB15D8">
      <w:pPr>
        <w:jc w:val="both"/>
        <w:rPr>
          <w:lang w:val="ru-RU"/>
        </w:rPr>
      </w:pPr>
      <w:r w:rsidRPr="00964EEB">
        <w:rPr>
          <w:lang w:val="ru-RU"/>
        </w:rPr>
        <w:t>Овај План ступа на снагу осмог дана од дана објављивања у ''Службеном листу града Панчева''.</w:t>
      </w:r>
    </w:p>
    <w:p w:rsidR="00B75587" w:rsidRPr="00964EEB" w:rsidRDefault="00B75587" w:rsidP="00FB15D8">
      <w:pPr>
        <w:jc w:val="both"/>
        <w:rPr>
          <w:lang w:val="ru-RU"/>
        </w:rPr>
      </w:pPr>
    </w:p>
    <w:p w:rsidR="00B75587" w:rsidRPr="00964EEB" w:rsidRDefault="00B75587" w:rsidP="00FB15D8">
      <w:pPr>
        <w:jc w:val="both"/>
        <w:rPr>
          <w:lang w:val="ru-RU"/>
        </w:rPr>
      </w:pPr>
    </w:p>
    <w:p w:rsidR="00B75587" w:rsidRPr="00964EEB" w:rsidRDefault="00B75587" w:rsidP="00FB15D8">
      <w:pPr>
        <w:jc w:val="both"/>
        <w:rPr>
          <w:lang w:val="ru-RU"/>
        </w:rPr>
      </w:pPr>
    </w:p>
    <w:p w:rsidR="00B75587" w:rsidRPr="00964EEB" w:rsidRDefault="00B75587" w:rsidP="00FB15D8">
      <w:pPr>
        <w:spacing w:after="120"/>
        <w:ind w:right="-320"/>
        <w:jc w:val="both"/>
        <w:rPr>
          <w:i/>
          <w:lang w:val="ru-RU"/>
        </w:rPr>
      </w:pPr>
      <w:r w:rsidRPr="00964EEB">
        <w:rPr>
          <w:lang w:val="ru-RU"/>
        </w:rPr>
        <w:t>Скупштина града</w:t>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t xml:space="preserve">       Председник</w:t>
      </w:r>
    </w:p>
    <w:p w:rsidR="00B75587" w:rsidRPr="00964EEB" w:rsidRDefault="00B75587" w:rsidP="00FB15D8">
      <w:pPr>
        <w:ind w:right="-320"/>
        <w:jc w:val="both"/>
        <w:rPr>
          <w:i/>
          <w:lang w:val="ru-RU"/>
        </w:rPr>
      </w:pPr>
      <w:r w:rsidRPr="00964EEB">
        <w:rPr>
          <w:lang w:val="ru-RU"/>
        </w:rPr>
        <w:t>Панчева</w:t>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t xml:space="preserve">  Скупштине града:</w:t>
      </w:r>
    </w:p>
    <w:p w:rsidR="00B75587" w:rsidRPr="00964EEB" w:rsidRDefault="00B75587" w:rsidP="00FB15D8">
      <w:pPr>
        <w:ind w:right="-320"/>
        <w:jc w:val="both"/>
        <w:rPr>
          <w:lang w:val="ru-RU"/>
        </w:rPr>
      </w:pPr>
    </w:p>
    <w:p w:rsidR="00B75587" w:rsidRPr="00964EEB" w:rsidRDefault="00B75587" w:rsidP="00FB15D8">
      <w:pPr>
        <w:spacing w:after="120"/>
        <w:jc w:val="both"/>
        <w:rPr>
          <w:lang w:val="ru-RU"/>
        </w:rPr>
      </w:pPr>
      <w:r w:rsidRPr="00964EEB">
        <w:rPr>
          <w:lang w:val="ru-RU"/>
        </w:rPr>
        <w:t>Број</w:t>
      </w:r>
      <w:r w:rsidRPr="00964EEB">
        <w:rPr>
          <w:lang w:val="ru-RU"/>
        </w:rPr>
        <w:tab/>
      </w:r>
      <w:r w:rsidRPr="00964EEB">
        <w:rPr>
          <w:lang w:val="sr-Cyrl-CS"/>
        </w:rPr>
        <w:tab/>
      </w:r>
      <w:r w:rsidRPr="00964EEB">
        <w:rPr>
          <w:lang w:val="sr-Cyrl-CS"/>
        </w:rPr>
        <w:tab/>
      </w:r>
      <w:r w:rsidRPr="00964EEB">
        <w:rPr>
          <w:lang w:val="ru-RU"/>
        </w:rPr>
        <w:tab/>
      </w:r>
      <w:r w:rsidRPr="00964EEB">
        <w:rPr>
          <w:lang w:val="ru-RU"/>
        </w:rPr>
        <w:tab/>
      </w:r>
      <w:r w:rsidRPr="00964EEB">
        <w:rPr>
          <w:iCs/>
          <w:lang w:val="ru-RU"/>
        </w:rPr>
        <w:tab/>
      </w:r>
      <w:r w:rsidRPr="00964EEB">
        <w:rPr>
          <w:iCs/>
          <w:lang w:val="ru-RU"/>
        </w:rPr>
        <w:tab/>
      </w:r>
      <w:r w:rsidRPr="00964EEB">
        <w:rPr>
          <w:iCs/>
          <w:lang w:val="ru-RU"/>
        </w:rPr>
        <w:tab/>
      </w:r>
      <w:r w:rsidRPr="00964EEB">
        <w:rPr>
          <w:iCs/>
          <w:lang w:val="ru-RU"/>
        </w:rPr>
        <w:tab/>
      </w:r>
      <w:r w:rsidRPr="00964EEB">
        <w:rPr>
          <w:iCs/>
          <w:lang w:val="ru-RU"/>
        </w:rPr>
        <w:tab/>
      </w:r>
      <w:r w:rsidRPr="00964EEB">
        <w:rPr>
          <w:lang w:val="ru-RU"/>
        </w:rPr>
        <w:t>...................................</w:t>
      </w:r>
    </w:p>
    <w:p w:rsidR="00B75587" w:rsidRPr="00964EEB" w:rsidRDefault="00B75587" w:rsidP="00FB15D8">
      <w:pPr>
        <w:spacing w:after="120"/>
        <w:jc w:val="both"/>
        <w:rPr>
          <w:b/>
          <w:i/>
          <w:lang w:val="sr-Cyrl-CS"/>
        </w:rPr>
      </w:pPr>
      <w:r w:rsidRPr="00964EEB">
        <w:rPr>
          <w:lang w:val="ru-RU"/>
        </w:rPr>
        <w:t>Дана</w:t>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r>
      <w:r w:rsidRPr="00964EEB">
        <w:rPr>
          <w:lang w:val="ru-RU"/>
        </w:rPr>
        <w:tab/>
        <w:t xml:space="preserve">       Тигран Киш</w:t>
      </w:r>
    </w:p>
    <w:p w:rsidR="00B75587" w:rsidRPr="00964EEB" w:rsidRDefault="00B75587" w:rsidP="00FB15D8">
      <w:pPr>
        <w:jc w:val="both"/>
      </w:pPr>
      <w:r w:rsidRPr="00964EEB">
        <w:rPr>
          <w:rFonts w:ascii="Calibri" w:hAnsi="Calibri"/>
          <w:u w:val="single"/>
          <w:lang w:val="sr-Cyrl-CS"/>
        </w:rPr>
        <w:br w:type="page"/>
      </w: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D7125A" w:rsidRPr="00D7125A" w:rsidRDefault="00D7125A" w:rsidP="00DB2E7D">
      <w:pPr>
        <w:pStyle w:val="BodyText"/>
        <w:tabs>
          <w:tab w:val="left" w:pos="284"/>
        </w:tabs>
        <w:ind w:right="-106"/>
        <w:jc w:val="both"/>
        <w:rPr>
          <w:sz w:val="20"/>
        </w:rPr>
      </w:pPr>
    </w:p>
    <w:p w:rsidR="00D7125A" w:rsidRDefault="00D7125A" w:rsidP="00DB2E7D">
      <w:pPr>
        <w:pStyle w:val="BodyText"/>
        <w:tabs>
          <w:tab w:val="left" w:pos="284"/>
        </w:tabs>
        <w:ind w:right="-106"/>
        <w:jc w:val="both"/>
        <w:rPr>
          <w:sz w:val="20"/>
        </w:rPr>
      </w:pPr>
    </w:p>
    <w:p w:rsidR="0006603D" w:rsidRDefault="0006603D" w:rsidP="00DB2E7D">
      <w:pPr>
        <w:pStyle w:val="BodyText"/>
        <w:tabs>
          <w:tab w:val="left" w:pos="284"/>
        </w:tabs>
        <w:ind w:right="-106"/>
        <w:jc w:val="both"/>
        <w:rPr>
          <w:sz w:val="20"/>
        </w:rPr>
      </w:pPr>
    </w:p>
    <w:p w:rsidR="0006603D" w:rsidRDefault="0006603D" w:rsidP="00DB2E7D">
      <w:pPr>
        <w:pStyle w:val="BodyText"/>
        <w:tabs>
          <w:tab w:val="left" w:pos="284"/>
        </w:tabs>
        <w:ind w:right="-106"/>
        <w:jc w:val="both"/>
        <w:rPr>
          <w:sz w:val="20"/>
        </w:rPr>
      </w:pPr>
    </w:p>
    <w:p w:rsidR="0006603D" w:rsidRPr="00964EEB" w:rsidRDefault="0006603D" w:rsidP="00DB2E7D">
      <w:pPr>
        <w:pStyle w:val="BodyText"/>
        <w:tabs>
          <w:tab w:val="left" w:pos="284"/>
        </w:tabs>
        <w:ind w:right="-106"/>
        <w:jc w:val="both"/>
        <w:rPr>
          <w:sz w:val="20"/>
        </w:rPr>
      </w:pPr>
    </w:p>
    <w:p w:rsidR="0006603D" w:rsidRDefault="0006603D" w:rsidP="00DB2E7D">
      <w:pPr>
        <w:pStyle w:val="BodyText"/>
        <w:tabs>
          <w:tab w:val="left" w:pos="284"/>
        </w:tabs>
        <w:ind w:right="-106"/>
        <w:jc w:val="both"/>
        <w:rPr>
          <w:sz w:val="20"/>
        </w:rPr>
      </w:pPr>
    </w:p>
    <w:p w:rsidR="0006603D" w:rsidRDefault="0006603D" w:rsidP="00DB2E7D">
      <w:pPr>
        <w:pStyle w:val="BodyText"/>
        <w:tabs>
          <w:tab w:val="left" w:pos="284"/>
        </w:tabs>
        <w:ind w:right="-106"/>
        <w:jc w:val="both"/>
        <w:rPr>
          <w:sz w:val="20"/>
        </w:rPr>
      </w:pPr>
    </w:p>
    <w:p w:rsidR="0006603D" w:rsidRDefault="0006603D" w:rsidP="00DB2E7D">
      <w:pPr>
        <w:pStyle w:val="BodyText"/>
        <w:tabs>
          <w:tab w:val="left" w:pos="284"/>
        </w:tabs>
        <w:ind w:right="-106"/>
        <w:jc w:val="both"/>
        <w:rPr>
          <w:sz w:val="20"/>
        </w:rPr>
      </w:pPr>
    </w:p>
    <w:p w:rsidR="0006603D" w:rsidRPr="002B1C91" w:rsidRDefault="0006603D" w:rsidP="00DB2E7D">
      <w:pPr>
        <w:pStyle w:val="BodyText"/>
        <w:tabs>
          <w:tab w:val="left" w:pos="284"/>
        </w:tabs>
        <w:ind w:right="-106"/>
        <w:jc w:val="both"/>
        <w:rPr>
          <w:sz w:val="20"/>
        </w:rPr>
      </w:pPr>
    </w:p>
    <w:p w:rsidR="00D7125A" w:rsidRPr="002B1C91" w:rsidRDefault="00D7125A" w:rsidP="0052291F">
      <w:pPr>
        <w:pStyle w:val="Heading2"/>
        <w:tabs>
          <w:tab w:val="left" w:pos="284"/>
        </w:tabs>
        <w:spacing w:before="253"/>
        <w:ind w:left="0" w:right="-106"/>
        <w:jc w:val="center"/>
      </w:pPr>
      <w:r w:rsidRPr="002B1C91">
        <w:t>Г</w:t>
      </w:r>
      <w:r w:rsidRPr="002B1C91">
        <w:rPr>
          <w:spacing w:val="1"/>
        </w:rPr>
        <w:t xml:space="preserve"> </w:t>
      </w:r>
      <w:r w:rsidRPr="002B1C91">
        <w:t>Р</w:t>
      </w:r>
      <w:r w:rsidRPr="002B1C91">
        <w:rPr>
          <w:spacing w:val="-2"/>
        </w:rPr>
        <w:t xml:space="preserve"> </w:t>
      </w:r>
      <w:r w:rsidRPr="002B1C91">
        <w:t>А</w:t>
      </w:r>
      <w:r w:rsidRPr="002B1C91">
        <w:rPr>
          <w:spacing w:val="-1"/>
        </w:rPr>
        <w:t xml:space="preserve"> </w:t>
      </w:r>
      <w:r w:rsidRPr="002B1C91">
        <w:t>Ф</w:t>
      </w:r>
      <w:r w:rsidRPr="002B1C91">
        <w:rPr>
          <w:spacing w:val="-3"/>
        </w:rPr>
        <w:t xml:space="preserve"> </w:t>
      </w:r>
      <w:r w:rsidRPr="002B1C91">
        <w:t>И</w:t>
      </w:r>
      <w:r w:rsidRPr="002B1C91">
        <w:rPr>
          <w:spacing w:val="-2"/>
        </w:rPr>
        <w:t xml:space="preserve"> </w:t>
      </w:r>
      <w:r w:rsidRPr="002B1C91">
        <w:t>Ч</w:t>
      </w:r>
      <w:r w:rsidRPr="002B1C91">
        <w:rPr>
          <w:spacing w:val="1"/>
        </w:rPr>
        <w:t xml:space="preserve"> </w:t>
      </w:r>
      <w:r w:rsidRPr="002B1C91">
        <w:t>К</w:t>
      </w:r>
      <w:r w:rsidRPr="002B1C91">
        <w:rPr>
          <w:spacing w:val="-2"/>
        </w:rPr>
        <w:t xml:space="preserve"> </w:t>
      </w:r>
      <w:r w:rsidRPr="002B1C91">
        <w:t>И</w:t>
      </w:r>
      <w:r w:rsidRPr="002B1C91">
        <w:rPr>
          <w:spacing w:val="76"/>
        </w:rPr>
        <w:t xml:space="preserve"> </w:t>
      </w:r>
      <w:r w:rsidRPr="002B1C91">
        <w:t>П</w:t>
      </w:r>
      <w:r w:rsidRPr="002B1C91">
        <w:rPr>
          <w:spacing w:val="-2"/>
        </w:rPr>
        <w:t xml:space="preserve"> </w:t>
      </w:r>
      <w:r w:rsidRPr="002B1C91">
        <w:t>Р</w:t>
      </w:r>
      <w:r w:rsidRPr="002B1C91">
        <w:rPr>
          <w:spacing w:val="1"/>
        </w:rPr>
        <w:t xml:space="preserve"> </w:t>
      </w:r>
      <w:r w:rsidRPr="002B1C91">
        <w:t>И</w:t>
      </w:r>
      <w:r w:rsidRPr="002B1C91">
        <w:rPr>
          <w:spacing w:val="-2"/>
        </w:rPr>
        <w:t xml:space="preserve"> </w:t>
      </w:r>
      <w:r w:rsidRPr="002B1C91">
        <w:t>Л</w:t>
      </w:r>
      <w:r w:rsidRPr="002B1C91">
        <w:rPr>
          <w:spacing w:val="-2"/>
        </w:rPr>
        <w:t xml:space="preserve"> </w:t>
      </w:r>
      <w:r w:rsidRPr="002B1C91">
        <w:t>О</w:t>
      </w:r>
      <w:r w:rsidRPr="002B1C91">
        <w:rPr>
          <w:spacing w:val="1"/>
        </w:rPr>
        <w:t xml:space="preserve"> </w:t>
      </w:r>
      <w:r w:rsidRPr="002B1C91">
        <w:t>З</w:t>
      </w:r>
      <w:r w:rsidRPr="002B1C91">
        <w:rPr>
          <w:spacing w:val="-2"/>
        </w:rPr>
        <w:t xml:space="preserve"> </w:t>
      </w:r>
      <w:r w:rsidRPr="002B1C91">
        <w:rPr>
          <w:spacing w:val="-10"/>
        </w:rPr>
        <w:t>И</w:t>
      </w:r>
    </w:p>
    <w:p w:rsidR="00D7125A" w:rsidRPr="002B1C91" w:rsidRDefault="00D7125A" w:rsidP="00DB2E7D">
      <w:pPr>
        <w:pStyle w:val="BodyText"/>
        <w:tabs>
          <w:tab w:val="left" w:pos="284"/>
        </w:tabs>
        <w:ind w:right="-106"/>
        <w:jc w:val="both"/>
        <w:rPr>
          <w:b/>
          <w:i/>
          <w:sz w:val="30"/>
        </w:rPr>
      </w:pPr>
    </w:p>
    <w:p w:rsidR="00D7125A" w:rsidRPr="002B1C91" w:rsidRDefault="00D7125A" w:rsidP="00DB2E7D">
      <w:pPr>
        <w:pStyle w:val="BodyText"/>
        <w:tabs>
          <w:tab w:val="left" w:pos="284"/>
        </w:tabs>
        <w:ind w:right="-106"/>
        <w:jc w:val="both"/>
        <w:rPr>
          <w:b/>
          <w:i/>
          <w:sz w:val="30"/>
        </w:rPr>
      </w:pPr>
    </w:p>
    <w:p w:rsidR="00D7125A" w:rsidRPr="002B1C91" w:rsidRDefault="00D7125A" w:rsidP="00DB2E7D">
      <w:pPr>
        <w:pStyle w:val="BodyText"/>
        <w:tabs>
          <w:tab w:val="left" w:pos="284"/>
        </w:tabs>
        <w:ind w:right="-106"/>
        <w:jc w:val="both"/>
        <w:rPr>
          <w:b/>
          <w:i/>
          <w:sz w:val="30"/>
        </w:rPr>
      </w:pPr>
    </w:p>
    <w:p w:rsidR="00D7125A" w:rsidRPr="00A5586E" w:rsidRDefault="00D7125A" w:rsidP="0052291F">
      <w:pPr>
        <w:pStyle w:val="Heading4"/>
        <w:tabs>
          <w:tab w:val="left" w:pos="284"/>
        </w:tabs>
        <w:spacing w:before="228" w:line="276" w:lineRule="auto"/>
        <w:ind w:left="0" w:right="-106"/>
        <w:jc w:val="center"/>
      </w:pPr>
      <w:r>
        <w:t xml:space="preserve">ИЗМЕНЕ И ДОПУНЕ </w:t>
      </w:r>
      <w:r w:rsidRPr="002B1C91">
        <w:t>ПЛАН</w:t>
      </w:r>
      <w:r>
        <w:t>А</w:t>
      </w:r>
      <w:r w:rsidRPr="002B1C91">
        <w:rPr>
          <w:spacing w:val="-6"/>
        </w:rPr>
        <w:t xml:space="preserve"> </w:t>
      </w:r>
      <w:r w:rsidRPr="002B1C91">
        <w:t>ДЕТАЉНЕ</w:t>
      </w:r>
      <w:r w:rsidRPr="002B1C91">
        <w:rPr>
          <w:spacing w:val="-5"/>
        </w:rPr>
        <w:t xml:space="preserve"> </w:t>
      </w:r>
      <w:r w:rsidRPr="002B1C91">
        <w:t>РЕГУЛАЦИЈЕ</w:t>
      </w:r>
      <w:r w:rsidRPr="002B1C91">
        <w:rPr>
          <w:spacing w:val="-6"/>
        </w:rPr>
        <w:t xml:space="preserve"> </w:t>
      </w:r>
      <w:r w:rsidRPr="002B1C91">
        <w:t>ЗА</w:t>
      </w:r>
      <w:r w:rsidRPr="002B1C91">
        <w:rPr>
          <w:spacing w:val="-13"/>
        </w:rPr>
        <w:t xml:space="preserve"> </w:t>
      </w:r>
      <w:r w:rsidRPr="002B1C91">
        <w:t>ПОДРУЧЈЕ</w:t>
      </w:r>
      <w:r w:rsidRPr="002B1C91">
        <w:rPr>
          <w:spacing w:val="-7"/>
        </w:rPr>
        <w:t xml:space="preserve"> </w:t>
      </w:r>
      <w:r w:rsidRPr="002B1C91">
        <w:t xml:space="preserve">СЕВЕРНЕ </w:t>
      </w:r>
      <w:r w:rsidRPr="002B1C91">
        <w:rPr>
          <w:spacing w:val="-2"/>
        </w:rPr>
        <w:t>ИНДУСТРИЈСКО-ПОСЛОВНО-ПРОИЗВОДНЕ</w:t>
      </w:r>
      <w:r>
        <w:rPr>
          <w:spacing w:val="-2"/>
        </w:rPr>
        <w:t xml:space="preserve"> </w:t>
      </w:r>
      <w:r w:rsidRPr="00A5586E">
        <w:t>ЗОНЕ</w:t>
      </w:r>
      <w:r w:rsidRPr="00A5586E">
        <w:rPr>
          <w:spacing w:val="-2"/>
        </w:rPr>
        <w:t xml:space="preserve"> </w:t>
      </w:r>
      <w:r w:rsidRPr="00A5586E">
        <w:t>2</w:t>
      </w:r>
      <w:r w:rsidRPr="00A5586E">
        <w:rPr>
          <w:spacing w:val="-1"/>
        </w:rPr>
        <w:t xml:space="preserve"> </w:t>
      </w:r>
      <w:r w:rsidRPr="00A5586E">
        <w:t>У</w:t>
      </w:r>
      <w:r w:rsidRPr="00A5586E">
        <w:rPr>
          <w:spacing w:val="-3"/>
        </w:rPr>
        <w:t xml:space="preserve"> </w:t>
      </w:r>
      <w:r w:rsidRPr="00A5586E">
        <w:rPr>
          <w:spacing w:val="-2"/>
        </w:rPr>
        <w:t>ПАНЧЕВУ</w:t>
      </w:r>
    </w:p>
    <w:p w:rsidR="00D7125A" w:rsidRPr="002B1C91" w:rsidRDefault="00D7125A" w:rsidP="00DB2E7D">
      <w:pPr>
        <w:pStyle w:val="BodyText"/>
        <w:tabs>
          <w:tab w:val="left" w:pos="284"/>
        </w:tabs>
        <w:ind w:right="-106"/>
        <w:jc w:val="both"/>
        <w:rPr>
          <w:b/>
          <w:sz w:val="24"/>
        </w:rPr>
      </w:pPr>
    </w:p>
    <w:p w:rsidR="00D7125A" w:rsidRPr="002B1C91" w:rsidRDefault="00D7125A" w:rsidP="00DB2E7D">
      <w:pPr>
        <w:pStyle w:val="BodyText"/>
        <w:tabs>
          <w:tab w:val="left" w:pos="284"/>
        </w:tabs>
        <w:ind w:right="-106"/>
        <w:jc w:val="both"/>
        <w:rPr>
          <w:b/>
          <w:sz w:val="24"/>
        </w:rPr>
      </w:pPr>
    </w:p>
    <w:p w:rsidR="00D7125A" w:rsidRPr="002B1C91" w:rsidRDefault="00D7125A" w:rsidP="00DB2E7D">
      <w:pPr>
        <w:pStyle w:val="BodyText"/>
        <w:tabs>
          <w:tab w:val="left" w:pos="284"/>
        </w:tabs>
        <w:spacing w:before="8"/>
        <w:ind w:right="-106"/>
        <w:jc w:val="both"/>
        <w:rPr>
          <w:b/>
          <w:sz w:val="21"/>
        </w:rPr>
      </w:pPr>
    </w:p>
    <w:p w:rsidR="00D7125A" w:rsidRPr="002B1C91" w:rsidRDefault="00D7125A" w:rsidP="00DB2E7D">
      <w:pPr>
        <w:tabs>
          <w:tab w:val="left" w:pos="284"/>
        </w:tabs>
        <w:ind w:right="-106"/>
        <w:jc w:val="both"/>
        <w:sectPr w:rsidR="00D7125A" w:rsidRPr="002B1C91" w:rsidSect="00243C30">
          <w:pgSz w:w="11910" w:h="16850"/>
          <w:pgMar w:top="620" w:right="1278" w:bottom="820" w:left="1240" w:header="424" w:footer="540" w:gutter="0"/>
          <w:cols w:space="720"/>
        </w:sect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Pr="002B1C91" w:rsidRDefault="00D7125A" w:rsidP="00DB2E7D">
      <w:pPr>
        <w:pStyle w:val="BodyText"/>
        <w:tabs>
          <w:tab w:val="left" w:pos="284"/>
        </w:tabs>
        <w:ind w:right="-106"/>
        <w:jc w:val="both"/>
        <w:rPr>
          <w:sz w:val="20"/>
        </w:rPr>
      </w:pPr>
    </w:p>
    <w:p w:rsidR="00D7125A" w:rsidRDefault="00D7125A" w:rsidP="00DB2E7D">
      <w:pPr>
        <w:pStyle w:val="BodyText"/>
        <w:tabs>
          <w:tab w:val="left" w:pos="284"/>
        </w:tabs>
        <w:spacing w:before="10"/>
        <w:ind w:right="-106"/>
        <w:jc w:val="both"/>
        <w:rPr>
          <w:sz w:val="27"/>
        </w:rPr>
      </w:pPr>
    </w:p>
    <w:p w:rsidR="00964EEB" w:rsidRDefault="00964EEB" w:rsidP="00DB2E7D">
      <w:pPr>
        <w:pStyle w:val="BodyText"/>
        <w:tabs>
          <w:tab w:val="left" w:pos="284"/>
        </w:tabs>
        <w:spacing w:before="10"/>
        <w:ind w:right="-106"/>
        <w:jc w:val="both"/>
        <w:rPr>
          <w:sz w:val="27"/>
        </w:rPr>
      </w:pPr>
    </w:p>
    <w:p w:rsidR="00964EEB" w:rsidRDefault="00964EEB" w:rsidP="00DB2E7D">
      <w:pPr>
        <w:pStyle w:val="BodyText"/>
        <w:tabs>
          <w:tab w:val="left" w:pos="284"/>
        </w:tabs>
        <w:spacing w:before="10"/>
        <w:ind w:right="-106"/>
        <w:jc w:val="both"/>
        <w:rPr>
          <w:sz w:val="27"/>
        </w:rPr>
      </w:pPr>
    </w:p>
    <w:p w:rsidR="00964EEB" w:rsidRDefault="00964EEB" w:rsidP="00DB2E7D">
      <w:pPr>
        <w:pStyle w:val="BodyText"/>
        <w:tabs>
          <w:tab w:val="left" w:pos="284"/>
        </w:tabs>
        <w:spacing w:before="10"/>
        <w:ind w:right="-106"/>
        <w:jc w:val="both"/>
        <w:rPr>
          <w:sz w:val="27"/>
        </w:rPr>
      </w:pPr>
    </w:p>
    <w:p w:rsidR="00964EEB" w:rsidRPr="00964EEB" w:rsidRDefault="00964EEB" w:rsidP="00DB2E7D">
      <w:pPr>
        <w:pStyle w:val="BodyText"/>
        <w:tabs>
          <w:tab w:val="left" w:pos="284"/>
        </w:tabs>
        <w:spacing w:before="10"/>
        <w:ind w:right="-106"/>
        <w:jc w:val="both"/>
        <w:rPr>
          <w:sz w:val="27"/>
        </w:rPr>
      </w:pPr>
    </w:p>
    <w:p w:rsidR="00D7125A" w:rsidRPr="002B1C91" w:rsidRDefault="00D7125A" w:rsidP="0052291F">
      <w:pPr>
        <w:pStyle w:val="Heading2"/>
        <w:tabs>
          <w:tab w:val="left" w:pos="284"/>
        </w:tabs>
        <w:ind w:left="0" w:right="-106"/>
        <w:jc w:val="center"/>
      </w:pPr>
      <w:r w:rsidRPr="002B1C91">
        <w:t>Д</w:t>
      </w:r>
      <w:r w:rsidRPr="002B1C91">
        <w:rPr>
          <w:spacing w:val="-1"/>
        </w:rPr>
        <w:t xml:space="preserve"> </w:t>
      </w:r>
      <w:r w:rsidRPr="002B1C91">
        <w:t>О</w:t>
      </w:r>
      <w:r w:rsidRPr="002B1C91">
        <w:rPr>
          <w:spacing w:val="1"/>
        </w:rPr>
        <w:t xml:space="preserve"> </w:t>
      </w:r>
      <w:r w:rsidRPr="002B1C91">
        <w:t>К</w:t>
      </w:r>
      <w:r w:rsidRPr="002B1C91">
        <w:rPr>
          <w:spacing w:val="-2"/>
        </w:rPr>
        <w:t xml:space="preserve"> </w:t>
      </w:r>
      <w:r w:rsidRPr="002B1C91">
        <w:t>У</w:t>
      </w:r>
      <w:r w:rsidRPr="002B1C91">
        <w:rPr>
          <w:spacing w:val="-2"/>
        </w:rPr>
        <w:t xml:space="preserve"> </w:t>
      </w:r>
      <w:r w:rsidRPr="002B1C91">
        <w:t>М</w:t>
      </w:r>
      <w:r w:rsidRPr="002B1C91">
        <w:rPr>
          <w:spacing w:val="-1"/>
        </w:rPr>
        <w:t xml:space="preserve"> </w:t>
      </w:r>
      <w:r w:rsidRPr="002B1C91">
        <w:t>Е</w:t>
      </w:r>
      <w:r w:rsidRPr="002B1C91">
        <w:rPr>
          <w:spacing w:val="-2"/>
        </w:rPr>
        <w:t xml:space="preserve"> </w:t>
      </w:r>
      <w:r w:rsidRPr="002B1C91">
        <w:t>Н</w:t>
      </w:r>
      <w:r w:rsidRPr="002B1C91">
        <w:rPr>
          <w:spacing w:val="-1"/>
        </w:rPr>
        <w:t xml:space="preserve"> </w:t>
      </w:r>
      <w:r w:rsidRPr="002B1C91">
        <w:t>Т А</w:t>
      </w:r>
      <w:r w:rsidRPr="002B1C91">
        <w:rPr>
          <w:spacing w:val="-3"/>
        </w:rPr>
        <w:t xml:space="preserve"> </w:t>
      </w:r>
      <w:r w:rsidRPr="002B1C91">
        <w:t>Ц И</w:t>
      </w:r>
      <w:r w:rsidRPr="002B1C91">
        <w:rPr>
          <w:spacing w:val="-2"/>
        </w:rPr>
        <w:t xml:space="preserve"> </w:t>
      </w:r>
      <w:r w:rsidRPr="002B1C91">
        <w:t>Ј</w:t>
      </w:r>
      <w:r w:rsidRPr="002B1C91">
        <w:rPr>
          <w:spacing w:val="1"/>
        </w:rPr>
        <w:t xml:space="preserve"> </w:t>
      </w:r>
      <w:r w:rsidRPr="002B1C91">
        <w:rPr>
          <w:spacing w:val="-10"/>
        </w:rPr>
        <w:t>А</w:t>
      </w:r>
    </w:p>
    <w:p w:rsidR="00D7125A" w:rsidRPr="002B1C91" w:rsidRDefault="00D7125A" w:rsidP="00DB2E7D">
      <w:pPr>
        <w:pStyle w:val="BodyText"/>
        <w:tabs>
          <w:tab w:val="left" w:pos="284"/>
        </w:tabs>
        <w:ind w:right="-106"/>
        <w:jc w:val="both"/>
        <w:rPr>
          <w:b/>
          <w:i/>
          <w:sz w:val="30"/>
        </w:rPr>
      </w:pPr>
    </w:p>
    <w:p w:rsidR="00D7125A" w:rsidRPr="002B1C91" w:rsidRDefault="00D7125A" w:rsidP="00DB2E7D">
      <w:pPr>
        <w:pStyle w:val="BodyText"/>
        <w:tabs>
          <w:tab w:val="left" w:pos="284"/>
        </w:tabs>
        <w:ind w:right="-106"/>
        <w:jc w:val="both"/>
        <w:rPr>
          <w:b/>
          <w:i/>
          <w:sz w:val="30"/>
        </w:rPr>
      </w:pPr>
    </w:p>
    <w:p w:rsidR="00D7125A" w:rsidRPr="002B1C91" w:rsidRDefault="00D7125A" w:rsidP="00DB2E7D">
      <w:pPr>
        <w:pStyle w:val="BodyText"/>
        <w:tabs>
          <w:tab w:val="left" w:pos="284"/>
        </w:tabs>
        <w:spacing w:before="11"/>
        <w:ind w:right="-106"/>
        <w:jc w:val="both"/>
        <w:rPr>
          <w:b/>
          <w:i/>
          <w:sz w:val="27"/>
        </w:rPr>
      </w:pPr>
    </w:p>
    <w:p w:rsidR="00D7125A" w:rsidRPr="00A5586E" w:rsidRDefault="00D7125A" w:rsidP="0052291F">
      <w:pPr>
        <w:pStyle w:val="Heading4"/>
        <w:tabs>
          <w:tab w:val="left" w:pos="284"/>
        </w:tabs>
        <w:spacing w:line="276" w:lineRule="auto"/>
        <w:ind w:left="0" w:right="-106"/>
        <w:jc w:val="center"/>
      </w:pPr>
      <w:r>
        <w:t xml:space="preserve">ИЗМЕНА И ДОПУНА </w:t>
      </w:r>
      <w:r w:rsidRPr="002B1C91">
        <w:t>ПЛАН</w:t>
      </w:r>
      <w:r>
        <w:t>А</w:t>
      </w:r>
      <w:r w:rsidRPr="002B1C91">
        <w:rPr>
          <w:spacing w:val="-6"/>
        </w:rPr>
        <w:t xml:space="preserve"> </w:t>
      </w:r>
      <w:r w:rsidRPr="002B1C91">
        <w:t>ДЕТАЉНЕ</w:t>
      </w:r>
      <w:r w:rsidRPr="002B1C91">
        <w:rPr>
          <w:spacing w:val="-5"/>
        </w:rPr>
        <w:t xml:space="preserve"> </w:t>
      </w:r>
      <w:r w:rsidRPr="002B1C91">
        <w:t>РЕГУЛАЦИЈЕ</w:t>
      </w:r>
      <w:r w:rsidRPr="002B1C91">
        <w:rPr>
          <w:spacing w:val="-6"/>
        </w:rPr>
        <w:t xml:space="preserve"> </w:t>
      </w:r>
      <w:r w:rsidRPr="002B1C91">
        <w:t>ЗА</w:t>
      </w:r>
      <w:r w:rsidRPr="002B1C91">
        <w:rPr>
          <w:spacing w:val="-13"/>
        </w:rPr>
        <w:t xml:space="preserve"> </w:t>
      </w:r>
      <w:r w:rsidRPr="002B1C91">
        <w:t>ПОДРУЧЈЕ</w:t>
      </w:r>
      <w:r w:rsidRPr="002B1C91">
        <w:rPr>
          <w:spacing w:val="-7"/>
        </w:rPr>
        <w:t xml:space="preserve"> </w:t>
      </w:r>
      <w:r w:rsidRPr="002B1C91">
        <w:t xml:space="preserve">СЕВЕРНЕ </w:t>
      </w:r>
      <w:r w:rsidRPr="002B1C91">
        <w:rPr>
          <w:spacing w:val="-2"/>
        </w:rPr>
        <w:t>ИНДУСТРИЈСКО-ПОСЛОВНО-ПРОИЗВОДНЕ</w:t>
      </w:r>
      <w:r>
        <w:rPr>
          <w:spacing w:val="-2"/>
        </w:rPr>
        <w:t xml:space="preserve"> </w:t>
      </w:r>
      <w:r w:rsidRPr="00A5586E">
        <w:t>ЗОНЕ</w:t>
      </w:r>
      <w:r w:rsidRPr="00A5586E">
        <w:rPr>
          <w:spacing w:val="-2"/>
        </w:rPr>
        <w:t xml:space="preserve"> </w:t>
      </w:r>
      <w:r w:rsidRPr="00A5586E">
        <w:t>2</w:t>
      </w:r>
      <w:r w:rsidRPr="00A5586E">
        <w:rPr>
          <w:spacing w:val="-1"/>
        </w:rPr>
        <w:t xml:space="preserve"> </w:t>
      </w:r>
      <w:r w:rsidRPr="00A5586E">
        <w:t>У</w:t>
      </w:r>
      <w:r w:rsidRPr="00A5586E">
        <w:rPr>
          <w:spacing w:val="-3"/>
        </w:rPr>
        <w:t xml:space="preserve"> </w:t>
      </w:r>
      <w:r w:rsidRPr="00A5586E">
        <w:rPr>
          <w:spacing w:val="-2"/>
        </w:rPr>
        <w:t>ПАНЧЕВУ</w:t>
      </w:r>
    </w:p>
    <w:p w:rsidR="00D7125A" w:rsidRPr="002B1C91" w:rsidRDefault="00D7125A" w:rsidP="00DB2E7D">
      <w:pPr>
        <w:pStyle w:val="BodyText"/>
        <w:tabs>
          <w:tab w:val="left" w:pos="284"/>
        </w:tabs>
        <w:ind w:right="-106"/>
        <w:jc w:val="both"/>
        <w:rPr>
          <w:b/>
          <w:sz w:val="24"/>
        </w:rPr>
      </w:pPr>
    </w:p>
    <w:p w:rsidR="00D7125A" w:rsidRPr="002B1C91" w:rsidRDefault="00D7125A" w:rsidP="00DB2E7D">
      <w:pPr>
        <w:pStyle w:val="BodyText"/>
        <w:tabs>
          <w:tab w:val="left" w:pos="284"/>
        </w:tabs>
        <w:ind w:right="-106"/>
        <w:jc w:val="both"/>
        <w:rPr>
          <w:b/>
          <w:sz w:val="24"/>
        </w:rPr>
      </w:pPr>
    </w:p>
    <w:p w:rsidR="00D7125A" w:rsidRPr="002B1C91" w:rsidRDefault="00D7125A" w:rsidP="00DB2E7D">
      <w:pPr>
        <w:pStyle w:val="BodyText"/>
        <w:tabs>
          <w:tab w:val="left" w:pos="284"/>
        </w:tabs>
        <w:ind w:right="-106"/>
        <w:jc w:val="both"/>
        <w:rPr>
          <w:b/>
          <w:sz w:val="24"/>
        </w:rPr>
      </w:pPr>
    </w:p>
    <w:p w:rsidR="00D7125A" w:rsidRPr="002B1C91" w:rsidRDefault="00D7125A" w:rsidP="00DB2E7D">
      <w:pPr>
        <w:pStyle w:val="BodyText"/>
        <w:tabs>
          <w:tab w:val="left" w:pos="284"/>
        </w:tabs>
        <w:spacing w:before="6"/>
        <w:ind w:right="-106"/>
        <w:jc w:val="both"/>
        <w:rPr>
          <w:b/>
          <w:sz w:val="19"/>
        </w:rPr>
      </w:pPr>
    </w:p>
    <w:p w:rsidR="00D7125A" w:rsidRDefault="00D7125A" w:rsidP="00DB2E7D">
      <w:pPr>
        <w:tabs>
          <w:tab w:val="left" w:pos="284"/>
        </w:tabs>
        <w:ind w:right="-106"/>
        <w:jc w:val="both"/>
      </w:pPr>
    </w:p>
    <w:p w:rsidR="00D7125A" w:rsidRPr="00A5586E" w:rsidRDefault="00D7125A" w:rsidP="00DB2E7D">
      <w:pPr>
        <w:tabs>
          <w:tab w:val="left" w:pos="284"/>
        </w:tabs>
        <w:ind w:right="-106"/>
        <w:jc w:val="both"/>
        <w:sectPr w:rsidR="00D7125A" w:rsidRPr="00A5586E" w:rsidSect="00243C30">
          <w:pgSz w:w="11910" w:h="16850"/>
          <w:pgMar w:top="620" w:right="1278" w:bottom="760" w:left="1240" w:header="424" w:footer="540" w:gutter="0"/>
          <w:cols w:space="720"/>
        </w:sectPr>
      </w:pPr>
    </w:p>
    <w:p w:rsidR="00BB05AA" w:rsidRPr="00A5586E" w:rsidRDefault="00BB05AA" w:rsidP="00964EEB">
      <w:pPr>
        <w:pStyle w:val="NoSpacing"/>
        <w:rPr>
          <w:b/>
        </w:rPr>
      </w:pPr>
    </w:p>
    <w:sectPr w:rsidR="00BB05AA" w:rsidRPr="00A5586E" w:rsidSect="00243C30">
      <w:pgSz w:w="11910" w:h="16850"/>
      <w:pgMar w:top="620" w:right="1278" w:bottom="820" w:left="1240" w:header="424" w:footer="54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B1091" w:rsidRDefault="004B1091" w:rsidP="00BB05AA">
      <w:r>
        <w:separator/>
      </w:r>
    </w:p>
  </w:endnote>
  <w:endnote w:type="continuationSeparator" w:id="1">
    <w:p w:rsidR="004B1091" w:rsidRDefault="004B1091" w:rsidP="00BB05A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MS Mincho"/>
    <w:panose1 w:val="00000000000000000000"/>
    <w:charset w:val="80"/>
    <w:family w:val="auto"/>
    <w:notTrueType/>
    <w:pitch w:val="default"/>
    <w:sig w:usb0="00000201" w:usb1="08070000" w:usb2="00000010" w:usb3="00000000" w:csb0="00020004" w:csb1="00000000"/>
  </w:font>
  <w:font w:name="LiberationSerif-Bold">
    <w:altName w:val="MS Mincho"/>
    <w:panose1 w:val="00000000000000000000"/>
    <w:charset w:val="80"/>
    <w:family w:val="auto"/>
    <w:notTrueType/>
    <w:pitch w:val="default"/>
    <w:sig w:usb0="00000001" w:usb1="08070000" w:usb2="00000010" w:usb3="00000000" w:csb0="00020000" w:csb1="00000000"/>
  </w:font>
  <w:font w:name="Arial-BoldMT">
    <w:altName w:val="MS Gothic"/>
    <w:panose1 w:val="00000000000000000000"/>
    <w:charset w:val="80"/>
    <w:family w:val="auto"/>
    <w:notTrueType/>
    <w:pitch w:val="default"/>
    <w:sig w:usb0="00000201" w:usb1="08070000" w:usb2="00000010" w:usb3="00000000" w:csb0="00020005" w:csb1="00000000"/>
  </w:font>
  <w:font w:name="LiberationSerif">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394" w:rsidRDefault="00577A45">
    <w:pPr>
      <w:pStyle w:val="BodyText"/>
      <w:spacing w:line="14" w:lineRule="auto"/>
      <w:rPr>
        <w:sz w:val="20"/>
      </w:rPr>
    </w:pPr>
    <w:r w:rsidRPr="00577A45">
      <w:pict>
        <v:shapetype id="_x0000_t202" coordsize="21600,21600" o:spt="202" path="m,l,21600r21600,l21600,xe">
          <v:stroke joinstyle="miter"/>
          <v:path gradientshapeok="t" o:connecttype="rect"/>
        </v:shapetype>
        <v:shape id="docshape3" o:spid="_x0000_s2050" type="#_x0000_t202" style="position:absolute;margin-left:144.7pt;margin-top:799.7pt;width:341.5pt;height:21.85pt;z-index:-16221184;mso-position-horizontal-relative:page;mso-position-vertical-relative:page" filled="f" stroked="f">
          <v:textbox style="mso-next-textbox:#docshape3" inset="0,0,0,0">
            <w:txbxContent>
              <w:p w:rsidR="008E6394" w:rsidRDefault="008E6394">
                <w:pPr>
                  <w:spacing w:before="19" w:line="199" w:lineRule="exact"/>
                  <w:ind w:left="32" w:right="32"/>
                  <w:jc w:val="center"/>
                  <w:rPr>
                    <w:rFonts w:ascii="Tahoma" w:hAnsi="Tahoma"/>
                    <w:b/>
                    <w:i/>
                    <w:sz w:val="17"/>
                  </w:rPr>
                </w:pPr>
                <w:r>
                  <w:rPr>
                    <w:rFonts w:ascii="Tahoma" w:hAnsi="Tahoma"/>
                    <w:b/>
                    <w:i/>
                    <w:color w:val="999999"/>
                    <w:spacing w:val="-2"/>
                    <w:w w:val="95"/>
                    <w:sz w:val="17"/>
                  </w:rPr>
                  <w:t>ИЗМЕНЕ И ДОПУНЕ ПДР</w:t>
                </w:r>
                <w:r>
                  <w:rPr>
                    <w:rFonts w:ascii="Tahoma" w:hAnsi="Tahoma"/>
                    <w:b/>
                    <w:i/>
                    <w:color w:val="999999"/>
                    <w:spacing w:val="-1"/>
                    <w:sz w:val="17"/>
                  </w:rPr>
                  <w:t xml:space="preserve"> </w:t>
                </w:r>
                <w:r>
                  <w:rPr>
                    <w:rFonts w:ascii="Tahoma" w:hAnsi="Tahoma"/>
                    <w:b/>
                    <w:i/>
                    <w:color w:val="999999"/>
                    <w:spacing w:val="-2"/>
                    <w:w w:val="95"/>
                    <w:sz w:val="17"/>
                  </w:rPr>
                  <w:t>–</w:t>
                </w:r>
                <w:r>
                  <w:rPr>
                    <w:rFonts w:ascii="Tahoma" w:hAnsi="Tahoma"/>
                    <w:b/>
                    <w:i/>
                    <w:color w:val="999999"/>
                    <w:spacing w:val="-2"/>
                    <w:sz w:val="17"/>
                  </w:rPr>
                  <w:t xml:space="preserve"> </w:t>
                </w:r>
                <w:r>
                  <w:rPr>
                    <w:rFonts w:ascii="Tahoma" w:hAnsi="Tahoma"/>
                    <w:b/>
                    <w:i/>
                    <w:color w:val="999999"/>
                    <w:spacing w:val="-2"/>
                    <w:w w:val="95"/>
                    <w:sz w:val="17"/>
                  </w:rPr>
                  <w:t>за</w:t>
                </w:r>
                <w:r>
                  <w:rPr>
                    <w:rFonts w:ascii="Tahoma" w:hAnsi="Tahoma"/>
                    <w:b/>
                    <w:i/>
                    <w:color w:val="999999"/>
                    <w:spacing w:val="-2"/>
                    <w:sz w:val="17"/>
                  </w:rPr>
                  <w:t xml:space="preserve"> </w:t>
                </w:r>
                <w:r>
                  <w:rPr>
                    <w:rFonts w:ascii="Tahoma" w:hAnsi="Tahoma"/>
                    <w:b/>
                    <w:i/>
                    <w:color w:val="999999"/>
                    <w:spacing w:val="-2"/>
                    <w:w w:val="95"/>
                    <w:sz w:val="17"/>
                  </w:rPr>
                  <w:t>подручје</w:t>
                </w:r>
                <w:r>
                  <w:rPr>
                    <w:rFonts w:ascii="Tahoma" w:hAnsi="Tahoma"/>
                    <w:b/>
                    <w:i/>
                    <w:color w:val="999999"/>
                    <w:sz w:val="17"/>
                  </w:rPr>
                  <w:t xml:space="preserve"> </w:t>
                </w:r>
                <w:r>
                  <w:rPr>
                    <w:rFonts w:ascii="Tahoma" w:hAnsi="Tahoma"/>
                    <w:b/>
                    <w:i/>
                    <w:color w:val="999999"/>
                    <w:spacing w:val="-2"/>
                    <w:w w:val="95"/>
                    <w:sz w:val="17"/>
                  </w:rPr>
                  <w:t>северне</w:t>
                </w:r>
                <w:r>
                  <w:rPr>
                    <w:rFonts w:ascii="Tahoma" w:hAnsi="Tahoma"/>
                    <w:b/>
                    <w:i/>
                    <w:color w:val="999999"/>
                    <w:spacing w:val="-2"/>
                    <w:sz w:val="17"/>
                  </w:rPr>
                  <w:t xml:space="preserve"> </w:t>
                </w:r>
                <w:r>
                  <w:rPr>
                    <w:rFonts w:ascii="Tahoma" w:hAnsi="Tahoma"/>
                    <w:b/>
                    <w:i/>
                    <w:color w:val="999999"/>
                    <w:spacing w:val="-2"/>
                    <w:w w:val="95"/>
                    <w:sz w:val="17"/>
                  </w:rPr>
                  <w:t>индустријско-пословно-производне</w:t>
                </w:r>
                <w:r>
                  <w:rPr>
                    <w:rFonts w:ascii="Tahoma" w:hAnsi="Tahoma"/>
                    <w:b/>
                    <w:i/>
                    <w:color w:val="999999"/>
                    <w:spacing w:val="-3"/>
                    <w:sz w:val="17"/>
                  </w:rPr>
                  <w:t xml:space="preserve"> </w:t>
                </w:r>
                <w:r>
                  <w:rPr>
                    <w:rFonts w:ascii="Tahoma" w:hAnsi="Tahoma"/>
                    <w:b/>
                    <w:i/>
                    <w:color w:val="999999"/>
                    <w:spacing w:val="-2"/>
                    <w:w w:val="95"/>
                    <w:sz w:val="17"/>
                  </w:rPr>
                  <w:t>зоне</w:t>
                </w:r>
                <w:r>
                  <w:rPr>
                    <w:rFonts w:ascii="Tahoma" w:hAnsi="Tahoma"/>
                    <w:b/>
                    <w:i/>
                    <w:color w:val="999999"/>
                    <w:spacing w:val="-2"/>
                    <w:sz w:val="17"/>
                  </w:rPr>
                  <w:t xml:space="preserve"> </w:t>
                </w:r>
                <w:r>
                  <w:rPr>
                    <w:rFonts w:ascii="Tahoma" w:hAnsi="Tahoma"/>
                    <w:b/>
                    <w:i/>
                    <w:color w:val="999999"/>
                    <w:spacing w:val="-2"/>
                    <w:w w:val="95"/>
                    <w:sz w:val="17"/>
                  </w:rPr>
                  <w:t>2</w:t>
                </w:r>
                <w:r>
                  <w:rPr>
                    <w:rFonts w:ascii="Tahoma" w:hAnsi="Tahoma"/>
                    <w:b/>
                    <w:i/>
                    <w:color w:val="999999"/>
                    <w:spacing w:val="-2"/>
                    <w:sz w:val="17"/>
                  </w:rPr>
                  <w:t xml:space="preserve"> </w:t>
                </w:r>
                <w:r>
                  <w:rPr>
                    <w:rFonts w:ascii="Tahoma" w:hAnsi="Tahoma"/>
                    <w:b/>
                    <w:i/>
                    <w:color w:val="999999"/>
                    <w:spacing w:val="-2"/>
                    <w:w w:val="95"/>
                    <w:sz w:val="17"/>
                  </w:rPr>
                  <w:t>у</w:t>
                </w:r>
                <w:r>
                  <w:rPr>
                    <w:rFonts w:ascii="Tahoma" w:hAnsi="Tahoma"/>
                    <w:b/>
                    <w:i/>
                    <w:color w:val="999999"/>
                    <w:spacing w:val="-1"/>
                    <w:sz w:val="17"/>
                  </w:rPr>
                  <w:t xml:space="preserve"> </w:t>
                </w:r>
                <w:r>
                  <w:rPr>
                    <w:rFonts w:ascii="Tahoma" w:hAnsi="Tahoma"/>
                    <w:b/>
                    <w:i/>
                    <w:color w:val="999999"/>
                    <w:spacing w:val="-2"/>
                    <w:w w:val="95"/>
                    <w:sz w:val="17"/>
                  </w:rPr>
                  <w:t>Панчеву</w:t>
                </w:r>
              </w:p>
              <w:p w:rsidR="008E6394" w:rsidRDefault="008E6394">
                <w:pPr>
                  <w:spacing w:line="199" w:lineRule="exact"/>
                  <w:ind w:left="32" w:right="30"/>
                  <w:jc w:val="center"/>
                  <w:rPr>
                    <w:rFonts w:ascii="Tahoma" w:hAnsi="Tahoma"/>
                    <w:b/>
                    <w:i/>
                    <w:sz w:val="17"/>
                  </w:rPr>
                </w:pPr>
                <w:r>
                  <w:rPr>
                    <w:rFonts w:ascii="Tahoma" w:hAnsi="Tahoma"/>
                    <w:b/>
                    <w:i/>
                    <w:color w:val="999999"/>
                    <w:w w:val="95"/>
                    <w:sz w:val="17"/>
                  </w:rPr>
                  <w:t>-</w:t>
                </w:r>
                <w:r>
                  <w:rPr>
                    <w:rFonts w:ascii="Tahoma" w:hAnsi="Tahoma"/>
                    <w:b/>
                    <w:i/>
                    <w:color w:val="999999"/>
                    <w:spacing w:val="-7"/>
                    <w:w w:val="95"/>
                    <w:sz w:val="17"/>
                  </w:rPr>
                  <w:t xml:space="preserve"> </w:t>
                </w:r>
                <w:r>
                  <w:rPr>
                    <w:rFonts w:ascii="Tahoma" w:hAnsi="Tahoma"/>
                    <w:b/>
                    <w:i/>
                    <w:color w:val="999999"/>
                    <w:w w:val="95"/>
                    <w:sz w:val="17"/>
                  </w:rPr>
                  <w:t>ЕЛАБОРАТ</w:t>
                </w:r>
                <w:r>
                  <w:rPr>
                    <w:rFonts w:ascii="Tahoma" w:hAnsi="Tahoma"/>
                    <w:b/>
                    <w:i/>
                    <w:color w:val="999999"/>
                    <w:spacing w:val="-8"/>
                    <w:w w:val="95"/>
                    <w:sz w:val="17"/>
                  </w:rPr>
                  <w:t xml:space="preserve"> </w:t>
                </w:r>
                <w:r>
                  <w:rPr>
                    <w:rFonts w:ascii="Tahoma" w:hAnsi="Tahoma"/>
                    <w:b/>
                    <w:i/>
                    <w:color w:val="999999"/>
                    <w:w w:val="95"/>
                    <w:sz w:val="17"/>
                  </w:rPr>
                  <w:t>ЗА</w:t>
                </w:r>
                <w:r>
                  <w:rPr>
                    <w:rFonts w:ascii="Tahoma" w:hAnsi="Tahoma"/>
                    <w:b/>
                    <w:i/>
                    <w:color w:val="999999"/>
                    <w:spacing w:val="-8"/>
                    <w:w w:val="95"/>
                    <w:sz w:val="17"/>
                  </w:rPr>
                  <w:t xml:space="preserve"> </w:t>
                </w:r>
                <w:r>
                  <w:rPr>
                    <w:rFonts w:ascii="Tahoma" w:hAnsi="Tahoma"/>
                    <w:b/>
                    <w:i/>
                    <w:color w:val="999999"/>
                    <w:spacing w:val="-5"/>
                    <w:w w:val="95"/>
                    <w:sz w:val="17"/>
                  </w:rPr>
                  <w:t>РЈУ</w:t>
                </w:r>
              </w:p>
            </w:txbxContent>
          </v:textbox>
          <w10:wrap anchorx="page" anchory="page"/>
        </v:shape>
      </w:pict>
    </w:r>
    <w:r w:rsidRPr="00577A45">
      <w:pict>
        <v:shape id="docshape4" o:spid="_x0000_s2049" type="#_x0000_t202" style="position:absolute;margin-left:528.7pt;margin-top:800.1pt;width:17.8pt;height:14.05pt;z-index:-16220672;mso-position-horizontal-relative:page;mso-position-vertical-relative:page" filled="f" stroked="f">
          <v:textbox style="mso-next-textbox:#docshape4" inset="0,0,0,0">
            <w:txbxContent>
              <w:p w:rsidR="008E6394" w:rsidRDefault="00577A45">
                <w:pPr>
                  <w:spacing w:before="19"/>
                  <w:ind w:left="60"/>
                  <w:rPr>
                    <w:rFonts w:ascii="Tahoma"/>
                    <w:sz w:val="20"/>
                  </w:rPr>
                </w:pPr>
                <w:r>
                  <w:rPr>
                    <w:rFonts w:ascii="Tahoma"/>
                    <w:spacing w:val="-5"/>
                    <w:sz w:val="20"/>
                  </w:rPr>
                  <w:fldChar w:fldCharType="begin"/>
                </w:r>
                <w:r w:rsidR="008E6394">
                  <w:rPr>
                    <w:rFonts w:ascii="Tahoma"/>
                    <w:spacing w:val="-5"/>
                    <w:sz w:val="20"/>
                  </w:rPr>
                  <w:instrText xml:space="preserve"> PAGE </w:instrText>
                </w:r>
                <w:r>
                  <w:rPr>
                    <w:rFonts w:ascii="Tahoma"/>
                    <w:spacing w:val="-5"/>
                    <w:sz w:val="20"/>
                  </w:rPr>
                  <w:fldChar w:fldCharType="separate"/>
                </w:r>
                <w:r w:rsidR="00FB3B6E">
                  <w:rPr>
                    <w:rFonts w:ascii="Tahoma"/>
                    <w:noProof/>
                    <w:spacing w:val="-5"/>
                    <w:sz w:val="20"/>
                  </w:rPr>
                  <w:t>33</w:t>
                </w:r>
                <w:r>
                  <w:rPr>
                    <w:rFonts w:ascii="Tahoma"/>
                    <w:spacing w:val="-5"/>
                    <w:sz w:val="20"/>
                  </w:rP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B1091" w:rsidRDefault="004B1091" w:rsidP="00BB05AA">
      <w:r>
        <w:separator/>
      </w:r>
    </w:p>
  </w:footnote>
  <w:footnote w:type="continuationSeparator" w:id="1">
    <w:p w:rsidR="004B1091" w:rsidRDefault="004B1091" w:rsidP="00BB05A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6394" w:rsidRDefault="00577A45">
    <w:pPr>
      <w:pStyle w:val="BodyText"/>
      <w:spacing w:line="14" w:lineRule="auto"/>
      <w:rPr>
        <w:sz w:val="20"/>
      </w:rPr>
    </w:pPr>
    <w:r w:rsidRPr="00577A45">
      <w:pict>
        <v:shapetype id="_x0000_t202" coordsize="21600,21600" o:spt="202" path="m,l,21600r21600,l21600,xe">
          <v:stroke joinstyle="miter"/>
          <v:path gradientshapeok="t" o:connecttype="rect"/>
        </v:shapetype>
        <v:shape id="docshape2" o:spid="_x0000_s2051" type="#_x0000_t202" style="position:absolute;margin-left:261.25pt;margin-top:20.5pt;width:108.5pt;height:11.75pt;z-index:-16221696;mso-position-horizontal-relative:page;mso-position-vertical-relative:page" filled="f" stroked="f">
          <v:textbox style="mso-next-textbox:#docshape2" inset="0,0,0,0">
            <w:txbxContent>
              <w:p w:rsidR="008E6394" w:rsidRDefault="008E6394">
                <w:pPr>
                  <w:spacing w:before="20"/>
                  <w:ind w:left="20"/>
                  <w:rPr>
                    <w:rFonts w:ascii="Tahoma" w:hAnsi="Tahoma"/>
                    <w:b/>
                    <w:sz w:val="16"/>
                  </w:rPr>
                </w:pPr>
                <w:r>
                  <w:rPr>
                    <w:rFonts w:ascii="Tahoma" w:hAnsi="Tahoma"/>
                    <w:b/>
                    <w:color w:val="999999"/>
                    <w:sz w:val="16"/>
                  </w:rPr>
                  <w:t>ЈП</w:t>
                </w:r>
                <w:r>
                  <w:rPr>
                    <w:rFonts w:ascii="Tahoma" w:hAnsi="Tahoma"/>
                    <w:b/>
                    <w:color w:val="999999"/>
                    <w:spacing w:val="-5"/>
                    <w:sz w:val="16"/>
                  </w:rPr>
                  <w:t xml:space="preserve"> </w:t>
                </w:r>
                <w:r>
                  <w:rPr>
                    <w:rFonts w:ascii="Tahoma" w:hAnsi="Tahoma"/>
                    <w:b/>
                    <w:color w:val="999999"/>
                    <w:sz w:val="16"/>
                  </w:rPr>
                  <w:t>''УРБАНИЗАМ</w:t>
                </w:r>
                <w:r>
                  <w:rPr>
                    <w:rFonts w:ascii="Tahoma" w:hAnsi="Tahoma"/>
                    <w:b/>
                    <w:color w:val="999999"/>
                    <w:spacing w:val="-5"/>
                    <w:sz w:val="16"/>
                  </w:rPr>
                  <w:t xml:space="preserve"> </w:t>
                </w:r>
                <w:r>
                  <w:rPr>
                    <w:rFonts w:ascii="Tahoma" w:hAnsi="Tahoma"/>
                    <w:b/>
                    <w:color w:val="999999"/>
                    <w:spacing w:val="-2"/>
                    <w:sz w:val="16"/>
                  </w:rPr>
                  <w:t>Панчево</w:t>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4"/>
    <w:multiLevelType w:val="singleLevel"/>
    <w:tmpl w:val="00000014"/>
    <w:name w:val="WW8Num20"/>
    <w:lvl w:ilvl="0">
      <w:numFmt w:val="bullet"/>
      <w:lvlText w:val="-"/>
      <w:lvlJc w:val="left"/>
      <w:pPr>
        <w:tabs>
          <w:tab w:val="num" w:pos="360"/>
        </w:tabs>
        <w:ind w:left="340" w:hanging="340"/>
      </w:pPr>
      <w:rPr>
        <w:rFonts w:ascii="Times New Roman" w:hAnsi="Times New Roman" w:cs="Times New Roman" w:hint="default"/>
        <w:sz w:val="20"/>
        <w:szCs w:val="20"/>
        <w:lang w:val="ru-RU" w:eastAsia="en-US"/>
      </w:rPr>
    </w:lvl>
  </w:abstractNum>
  <w:abstractNum w:abstractNumId="1">
    <w:nsid w:val="00000016"/>
    <w:multiLevelType w:val="singleLevel"/>
    <w:tmpl w:val="00000016"/>
    <w:name w:val="WW8Num22"/>
    <w:lvl w:ilvl="0">
      <w:start w:val="1"/>
      <w:numFmt w:val="bullet"/>
      <w:lvlText w:val=""/>
      <w:lvlJc w:val="left"/>
      <w:pPr>
        <w:tabs>
          <w:tab w:val="num" w:pos="0"/>
        </w:tabs>
        <w:ind w:left="720" w:hanging="360"/>
      </w:pPr>
      <w:rPr>
        <w:rFonts w:ascii="Symbol" w:hAnsi="Symbol" w:cs="Symbol" w:hint="default"/>
        <w:sz w:val="20"/>
        <w:szCs w:val="20"/>
      </w:rPr>
    </w:lvl>
  </w:abstractNum>
  <w:abstractNum w:abstractNumId="2">
    <w:nsid w:val="004165C4"/>
    <w:multiLevelType w:val="hybridMultilevel"/>
    <w:tmpl w:val="B8E23714"/>
    <w:lvl w:ilvl="0" w:tplc="89A61808">
      <w:numFmt w:val="bullet"/>
      <w:lvlText w:val="•"/>
      <w:lvlJc w:val="left"/>
      <w:pPr>
        <w:ind w:left="320" w:hanging="720"/>
      </w:pPr>
      <w:rPr>
        <w:rFonts w:ascii="Times New Roman" w:eastAsia="Times New Roman" w:hAnsi="Times New Roman" w:cs="Times New Roman" w:hint="default"/>
        <w:b w:val="0"/>
        <w:bCs w:val="0"/>
        <w:i w:val="0"/>
        <w:iCs w:val="0"/>
        <w:w w:val="99"/>
        <w:sz w:val="20"/>
        <w:szCs w:val="20"/>
        <w:lang w:eastAsia="en-US" w:bidi="ar-SA"/>
      </w:rPr>
    </w:lvl>
    <w:lvl w:ilvl="1" w:tplc="604260FA">
      <w:numFmt w:val="bullet"/>
      <w:lvlText w:val="•"/>
      <w:lvlJc w:val="left"/>
      <w:pPr>
        <w:ind w:left="1324" w:hanging="720"/>
      </w:pPr>
      <w:rPr>
        <w:rFonts w:hint="default"/>
        <w:lang w:eastAsia="en-US" w:bidi="ar-SA"/>
      </w:rPr>
    </w:lvl>
    <w:lvl w:ilvl="2" w:tplc="BE04260A">
      <w:numFmt w:val="bullet"/>
      <w:lvlText w:val="•"/>
      <w:lvlJc w:val="left"/>
      <w:pPr>
        <w:ind w:left="2329" w:hanging="720"/>
      </w:pPr>
      <w:rPr>
        <w:rFonts w:hint="default"/>
        <w:lang w:eastAsia="en-US" w:bidi="ar-SA"/>
      </w:rPr>
    </w:lvl>
    <w:lvl w:ilvl="3" w:tplc="A23EAED6">
      <w:numFmt w:val="bullet"/>
      <w:lvlText w:val="•"/>
      <w:lvlJc w:val="left"/>
      <w:pPr>
        <w:ind w:left="3333" w:hanging="720"/>
      </w:pPr>
      <w:rPr>
        <w:rFonts w:hint="default"/>
        <w:lang w:eastAsia="en-US" w:bidi="ar-SA"/>
      </w:rPr>
    </w:lvl>
    <w:lvl w:ilvl="4" w:tplc="DA6AA2F8">
      <w:numFmt w:val="bullet"/>
      <w:lvlText w:val="•"/>
      <w:lvlJc w:val="left"/>
      <w:pPr>
        <w:ind w:left="4338" w:hanging="720"/>
      </w:pPr>
      <w:rPr>
        <w:rFonts w:hint="default"/>
        <w:lang w:eastAsia="en-US" w:bidi="ar-SA"/>
      </w:rPr>
    </w:lvl>
    <w:lvl w:ilvl="5" w:tplc="B19C20BA">
      <w:numFmt w:val="bullet"/>
      <w:lvlText w:val="•"/>
      <w:lvlJc w:val="left"/>
      <w:pPr>
        <w:ind w:left="5343" w:hanging="720"/>
      </w:pPr>
      <w:rPr>
        <w:rFonts w:hint="default"/>
        <w:lang w:eastAsia="en-US" w:bidi="ar-SA"/>
      </w:rPr>
    </w:lvl>
    <w:lvl w:ilvl="6" w:tplc="D49AB3D0">
      <w:numFmt w:val="bullet"/>
      <w:lvlText w:val="•"/>
      <w:lvlJc w:val="left"/>
      <w:pPr>
        <w:ind w:left="6347" w:hanging="720"/>
      </w:pPr>
      <w:rPr>
        <w:rFonts w:hint="default"/>
        <w:lang w:eastAsia="en-US" w:bidi="ar-SA"/>
      </w:rPr>
    </w:lvl>
    <w:lvl w:ilvl="7" w:tplc="AA7E0EF6">
      <w:numFmt w:val="bullet"/>
      <w:lvlText w:val="•"/>
      <w:lvlJc w:val="left"/>
      <w:pPr>
        <w:ind w:left="7352" w:hanging="720"/>
      </w:pPr>
      <w:rPr>
        <w:rFonts w:hint="default"/>
        <w:lang w:eastAsia="en-US" w:bidi="ar-SA"/>
      </w:rPr>
    </w:lvl>
    <w:lvl w:ilvl="8" w:tplc="5DCCB19E">
      <w:numFmt w:val="bullet"/>
      <w:lvlText w:val="•"/>
      <w:lvlJc w:val="left"/>
      <w:pPr>
        <w:ind w:left="8357" w:hanging="720"/>
      </w:pPr>
      <w:rPr>
        <w:rFonts w:hint="default"/>
        <w:lang w:eastAsia="en-US" w:bidi="ar-SA"/>
      </w:rPr>
    </w:lvl>
  </w:abstractNum>
  <w:abstractNum w:abstractNumId="3">
    <w:nsid w:val="11D66BA7"/>
    <w:multiLevelType w:val="hybridMultilevel"/>
    <w:tmpl w:val="5B76176C"/>
    <w:lvl w:ilvl="0" w:tplc="E0ACAE90">
      <w:numFmt w:val="bullet"/>
      <w:lvlText w:val="-"/>
      <w:lvlJc w:val="left"/>
      <w:pPr>
        <w:ind w:left="1040" w:hanging="720"/>
      </w:pPr>
      <w:rPr>
        <w:rFonts w:ascii="Arial" w:eastAsia="Arial" w:hAnsi="Arial" w:cs="Arial" w:hint="default"/>
        <w:b w:val="0"/>
        <w:bCs w:val="0"/>
        <w:i w:val="0"/>
        <w:iCs w:val="0"/>
        <w:w w:val="100"/>
        <w:sz w:val="22"/>
        <w:szCs w:val="22"/>
        <w:lang w:eastAsia="en-US" w:bidi="ar-SA"/>
      </w:rPr>
    </w:lvl>
    <w:lvl w:ilvl="1" w:tplc="603C676A">
      <w:numFmt w:val="bullet"/>
      <w:lvlText w:val="•"/>
      <w:lvlJc w:val="left"/>
      <w:pPr>
        <w:ind w:left="1972" w:hanging="720"/>
      </w:pPr>
      <w:rPr>
        <w:rFonts w:hint="default"/>
        <w:lang w:eastAsia="en-US" w:bidi="ar-SA"/>
      </w:rPr>
    </w:lvl>
    <w:lvl w:ilvl="2" w:tplc="EF1E1C04">
      <w:numFmt w:val="bullet"/>
      <w:lvlText w:val="•"/>
      <w:lvlJc w:val="left"/>
      <w:pPr>
        <w:ind w:left="2905" w:hanging="720"/>
      </w:pPr>
      <w:rPr>
        <w:rFonts w:hint="default"/>
        <w:lang w:eastAsia="en-US" w:bidi="ar-SA"/>
      </w:rPr>
    </w:lvl>
    <w:lvl w:ilvl="3" w:tplc="2A7AD1AE">
      <w:numFmt w:val="bullet"/>
      <w:lvlText w:val="•"/>
      <w:lvlJc w:val="left"/>
      <w:pPr>
        <w:ind w:left="3837" w:hanging="720"/>
      </w:pPr>
      <w:rPr>
        <w:rFonts w:hint="default"/>
        <w:lang w:eastAsia="en-US" w:bidi="ar-SA"/>
      </w:rPr>
    </w:lvl>
    <w:lvl w:ilvl="4" w:tplc="A174904A">
      <w:numFmt w:val="bullet"/>
      <w:lvlText w:val="•"/>
      <w:lvlJc w:val="left"/>
      <w:pPr>
        <w:ind w:left="4770" w:hanging="720"/>
      </w:pPr>
      <w:rPr>
        <w:rFonts w:hint="default"/>
        <w:lang w:eastAsia="en-US" w:bidi="ar-SA"/>
      </w:rPr>
    </w:lvl>
    <w:lvl w:ilvl="5" w:tplc="D9F8B6D0">
      <w:numFmt w:val="bullet"/>
      <w:lvlText w:val="•"/>
      <w:lvlJc w:val="left"/>
      <w:pPr>
        <w:ind w:left="5703" w:hanging="720"/>
      </w:pPr>
      <w:rPr>
        <w:rFonts w:hint="default"/>
        <w:lang w:eastAsia="en-US" w:bidi="ar-SA"/>
      </w:rPr>
    </w:lvl>
    <w:lvl w:ilvl="6" w:tplc="F8AED682">
      <w:numFmt w:val="bullet"/>
      <w:lvlText w:val="•"/>
      <w:lvlJc w:val="left"/>
      <w:pPr>
        <w:ind w:left="6635" w:hanging="720"/>
      </w:pPr>
      <w:rPr>
        <w:rFonts w:hint="default"/>
        <w:lang w:eastAsia="en-US" w:bidi="ar-SA"/>
      </w:rPr>
    </w:lvl>
    <w:lvl w:ilvl="7" w:tplc="FA183742">
      <w:numFmt w:val="bullet"/>
      <w:lvlText w:val="•"/>
      <w:lvlJc w:val="left"/>
      <w:pPr>
        <w:ind w:left="7568" w:hanging="720"/>
      </w:pPr>
      <w:rPr>
        <w:rFonts w:hint="default"/>
        <w:lang w:eastAsia="en-US" w:bidi="ar-SA"/>
      </w:rPr>
    </w:lvl>
    <w:lvl w:ilvl="8" w:tplc="697AC5D8">
      <w:numFmt w:val="bullet"/>
      <w:lvlText w:val="•"/>
      <w:lvlJc w:val="left"/>
      <w:pPr>
        <w:ind w:left="8501" w:hanging="720"/>
      </w:pPr>
      <w:rPr>
        <w:rFonts w:hint="default"/>
        <w:lang w:eastAsia="en-US" w:bidi="ar-SA"/>
      </w:rPr>
    </w:lvl>
  </w:abstractNum>
  <w:abstractNum w:abstractNumId="4">
    <w:nsid w:val="1AB66352"/>
    <w:multiLevelType w:val="hybridMultilevel"/>
    <w:tmpl w:val="887474CE"/>
    <w:lvl w:ilvl="0" w:tplc="8204593A">
      <w:start w:val="1"/>
      <w:numFmt w:val="upperRoman"/>
      <w:lvlText w:val="%1"/>
      <w:lvlJc w:val="left"/>
      <w:pPr>
        <w:ind w:left="565" w:hanging="245"/>
      </w:pPr>
      <w:rPr>
        <w:rFonts w:ascii="Arial" w:eastAsia="Arial" w:hAnsi="Arial" w:cs="Arial" w:hint="default"/>
        <w:b w:val="0"/>
        <w:bCs w:val="0"/>
        <w:i w:val="0"/>
        <w:iCs w:val="0"/>
        <w:w w:val="100"/>
        <w:sz w:val="22"/>
        <w:szCs w:val="22"/>
        <w:u w:val="single" w:color="000000"/>
        <w:lang w:eastAsia="en-US" w:bidi="ar-SA"/>
      </w:rPr>
    </w:lvl>
    <w:lvl w:ilvl="1" w:tplc="749605F6">
      <w:start w:val="1"/>
      <w:numFmt w:val="decimal"/>
      <w:lvlText w:val="%2."/>
      <w:lvlJc w:val="left"/>
      <w:pPr>
        <w:ind w:left="680" w:hanging="360"/>
      </w:pPr>
      <w:rPr>
        <w:rFonts w:ascii="Arial" w:eastAsia="Arial" w:hAnsi="Arial" w:cs="Arial" w:hint="default"/>
        <w:b w:val="0"/>
        <w:bCs w:val="0"/>
        <w:i w:val="0"/>
        <w:iCs w:val="0"/>
        <w:spacing w:val="-1"/>
        <w:w w:val="100"/>
        <w:sz w:val="22"/>
        <w:szCs w:val="22"/>
        <w:lang w:eastAsia="en-US" w:bidi="ar-SA"/>
      </w:rPr>
    </w:lvl>
    <w:lvl w:ilvl="2" w:tplc="1B54C6E8">
      <w:numFmt w:val="none"/>
      <w:lvlText w:val=""/>
      <w:lvlJc w:val="left"/>
      <w:pPr>
        <w:tabs>
          <w:tab w:val="num" w:pos="360"/>
        </w:tabs>
      </w:pPr>
    </w:lvl>
    <w:lvl w:ilvl="3" w:tplc="3AD8D52E">
      <w:numFmt w:val="none"/>
      <w:lvlText w:val=""/>
      <w:lvlJc w:val="left"/>
      <w:pPr>
        <w:tabs>
          <w:tab w:val="num" w:pos="360"/>
        </w:tabs>
      </w:pPr>
    </w:lvl>
    <w:lvl w:ilvl="4" w:tplc="E9CCCB3A">
      <w:numFmt w:val="none"/>
      <w:lvlText w:val=""/>
      <w:lvlJc w:val="left"/>
      <w:pPr>
        <w:tabs>
          <w:tab w:val="num" w:pos="360"/>
        </w:tabs>
      </w:pPr>
    </w:lvl>
    <w:lvl w:ilvl="5" w:tplc="1452F470">
      <w:numFmt w:val="bullet"/>
      <w:lvlText w:val="o"/>
      <w:lvlJc w:val="left"/>
      <w:pPr>
        <w:ind w:left="2661" w:hanging="270"/>
      </w:pPr>
      <w:rPr>
        <w:rFonts w:ascii="Courier New" w:eastAsia="Courier New" w:hAnsi="Courier New" w:cs="Courier New" w:hint="default"/>
        <w:b w:val="0"/>
        <w:bCs w:val="0"/>
        <w:i w:val="0"/>
        <w:iCs w:val="0"/>
        <w:w w:val="100"/>
        <w:sz w:val="22"/>
        <w:szCs w:val="22"/>
        <w:lang w:eastAsia="en-US" w:bidi="ar-SA"/>
      </w:rPr>
    </w:lvl>
    <w:lvl w:ilvl="6" w:tplc="262E317A">
      <w:numFmt w:val="bullet"/>
      <w:lvlText w:val="•"/>
      <w:lvlJc w:val="left"/>
      <w:pPr>
        <w:ind w:left="2480" w:hanging="270"/>
      </w:pPr>
      <w:rPr>
        <w:rFonts w:hint="default"/>
        <w:lang w:eastAsia="en-US" w:bidi="ar-SA"/>
      </w:rPr>
    </w:lvl>
    <w:lvl w:ilvl="7" w:tplc="937A1FB0">
      <w:numFmt w:val="bullet"/>
      <w:lvlText w:val="•"/>
      <w:lvlJc w:val="left"/>
      <w:pPr>
        <w:ind w:left="2660" w:hanging="270"/>
      </w:pPr>
      <w:rPr>
        <w:rFonts w:hint="default"/>
        <w:lang w:eastAsia="en-US" w:bidi="ar-SA"/>
      </w:rPr>
    </w:lvl>
    <w:lvl w:ilvl="8" w:tplc="F1C24F12">
      <w:numFmt w:val="bullet"/>
      <w:lvlText w:val="•"/>
      <w:lvlJc w:val="left"/>
      <w:pPr>
        <w:ind w:left="5228" w:hanging="270"/>
      </w:pPr>
      <w:rPr>
        <w:rFonts w:hint="default"/>
        <w:lang w:eastAsia="en-US" w:bidi="ar-SA"/>
      </w:rPr>
    </w:lvl>
  </w:abstractNum>
  <w:abstractNum w:abstractNumId="5">
    <w:nsid w:val="37B12D1C"/>
    <w:multiLevelType w:val="hybridMultilevel"/>
    <w:tmpl w:val="879E28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9B6941"/>
    <w:multiLevelType w:val="hybridMultilevel"/>
    <w:tmpl w:val="BE96332A"/>
    <w:lvl w:ilvl="0" w:tplc="3CCCAC36">
      <w:start w:val="1"/>
      <w:numFmt w:val="decimal"/>
      <w:lvlText w:val="%1."/>
      <w:lvlJc w:val="left"/>
      <w:pPr>
        <w:ind w:left="565" w:hanging="245"/>
      </w:pPr>
      <w:rPr>
        <w:rFonts w:hint="default"/>
        <w:w w:val="100"/>
        <w:lang w:eastAsia="en-US" w:bidi="ar-SA"/>
      </w:rPr>
    </w:lvl>
    <w:lvl w:ilvl="1" w:tplc="25301F50">
      <w:numFmt w:val="none"/>
      <w:lvlText w:val=""/>
      <w:lvlJc w:val="left"/>
      <w:pPr>
        <w:tabs>
          <w:tab w:val="num" w:pos="360"/>
        </w:tabs>
      </w:pPr>
    </w:lvl>
    <w:lvl w:ilvl="2" w:tplc="B4E2B472">
      <w:numFmt w:val="none"/>
      <w:lvlText w:val=""/>
      <w:lvlJc w:val="left"/>
      <w:pPr>
        <w:tabs>
          <w:tab w:val="num" w:pos="360"/>
        </w:tabs>
      </w:pPr>
    </w:lvl>
    <w:lvl w:ilvl="3" w:tplc="2012D9A4">
      <w:numFmt w:val="none"/>
      <w:lvlText w:val=""/>
      <w:lvlJc w:val="left"/>
      <w:pPr>
        <w:tabs>
          <w:tab w:val="num" w:pos="360"/>
        </w:tabs>
      </w:pPr>
    </w:lvl>
    <w:lvl w:ilvl="4" w:tplc="1B6EAC2E">
      <w:numFmt w:val="bullet"/>
      <w:lvlText w:val="•"/>
      <w:lvlJc w:val="left"/>
      <w:pPr>
        <w:ind w:left="2680" w:hanging="1080"/>
      </w:pPr>
      <w:rPr>
        <w:rFonts w:hint="default"/>
        <w:lang w:eastAsia="en-US" w:bidi="ar-SA"/>
      </w:rPr>
    </w:lvl>
    <w:lvl w:ilvl="5" w:tplc="DFAECF24">
      <w:numFmt w:val="bullet"/>
      <w:lvlText w:val="•"/>
      <w:lvlJc w:val="left"/>
      <w:pPr>
        <w:ind w:left="3961" w:hanging="1080"/>
      </w:pPr>
      <w:rPr>
        <w:rFonts w:hint="default"/>
        <w:lang w:eastAsia="en-US" w:bidi="ar-SA"/>
      </w:rPr>
    </w:lvl>
    <w:lvl w:ilvl="6" w:tplc="3C60A776">
      <w:numFmt w:val="bullet"/>
      <w:lvlText w:val="•"/>
      <w:lvlJc w:val="left"/>
      <w:pPr>
        <w:ind w:left="5242" w:hanging="1080"/>
      </w:pPr>
      <w:rPr>
        <w:rFonts w:hint="default"/>
        <w:lang w:eastAsia="en-US" w:bidi="ar-SA"/>
      </w:rPr>
    </w:lvl>
    <w:lvl w:ilvl="7" w:tplc="C5EA4F56">
      <w:numFmt w:val="bullet"/>
      <w:lvlText w:val="•"/>
      <w:lvlJc w:val="left"/>
      <w:pPr>
        <w:ind w:left="6523" w:hanging="1080"/>
      </w:pPr>
      <w:rPr>
        <w:rFonts w:hint="default"/>
        <w:lang w:eastAsia="en-US" w:bidi="ar-SA"/>
      </w:rPr>
    </w:lvl>
    <w:lvl w:ilvl="8" w:tplc="ED905C50">
      <w:numFmt w:val="bullet"/>
      <w:lvlText w:val="•"/>
      <w:lvlJc w:val="left"/>
      <w:pPr>
        <w:ind w:left="7804" w:hanging="1080"/>
      </w:pPr>
      <w:rPr>
        <w:rFonts w:hint="default"/>
        <w:lang w:eastAsia="en-US" w:bidi="ar-SA"/>
      </w:rPr>
    </w:lvl>
  </w:abstractNum>
  <w:abstractNum w:abstractNumId="7">
    <w:nsid w:val="67A036A5"/>
    <w:multiLevelType w:val="hybridMultilevel"/>
    <w:tmpl w:val="4E5EE44C"/>
    <w:lvl w:ilvl="0" w:tplc="749605F6">
      <w:start w:val="1"/>
      <w:numFmt w:val="decimal"/>
      <w:lvlText w:val="%1."/>
      <w:lvlJc w:val="left"/>
      <w:pPr>
        <w:ind w:left="680" w:hanging="360"/>
      </w:pPr>
      <w:rPr>
        <w:rFonts w:ascii="Arial" w:eastAsia="Arial" w:hAnsi="Arial" w:cs="Arial" w:hint="default"/>
        <w:b w:val="0"/>
        <w:bCs w:val="0"/>
        <w:i w:val="0"/>
        <w:iCs w:val="0"/>
        <w:spacing w:val="-1"/>
        <w:w w:val="100"/>
        <w:sz w:val="22"/>
        <w:szCs w:val="22"/>
        <w:lang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4"/>
  </w:num>
  <w:num w:numId="4">
    <w:abstractNumId w:val="3"/>
  </w:num>
  <w:num w:numId="5">
    <w:abstractNumId w:val="0"/>
  </w:num>
  <w:num w:numId="6">
    <w:abstractNumId w:val="1"/>
  </w:num>
  <w:num w:numId="7">
    <w:abstractNumId w:val="7"/>
  </w:num>
  <w:num w:numId="8">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20"/>
  <w:drawingGridHorizontalSpacing w:val="110"/>
  <w:displayHorizontalDrawingGridEvery w:val="2"/>
  <w:characterSpacingControl w:val="doNotCompress"/>
  <w:hdrShapeDefaults>
    <o:shapedefaults v:ext="edit" spidmax="2054"/>
    <o:shapelayout v:ext="edit">
      <o:idmap v:ext="edit" data="2"/>
    </o:shapelayout>
  </w:hdrShapeDefaults>
  <w:footnotePr>
    <w:footnote w:id="0"/>
    <w:footnote w:id="1"/>
  </w:footnotePr>
  <w:endnotePr>
    <w:endnote w:id="0"/>
    <w:endnote w:id="1"/>
  </w:endnotePr>
  <w:compat>
    <w:ulTrailSpace/>
    <w:shapeLayoutLikeWW8/>
  </w:compat>
  <w:rsids>
    <w:rsidRoot w:val="00BB05AA"/>
    <w:rsid w:val="00065BC4"/>
    <w:rsid w:val="0006603D"/>
    <w:rsid w:val="00075D00"/>
    <w:rsid w:val="0008521D"/>
    <w:rsid w:val="00085DC4"/>
    <w:rsid w:val="00090315"/>
    <w:rsid w:val="00096573"/>
    <w:rsid w:val="000B7B63"/>
    <w:rsid w:val="000F7A5F"/>
    <w:rsid w:val="001004C4"/>
    <w:rsid w:val="0013231D"/>
    <w:rsid w:val="00144AC4"/>
    <w:rsid w:val="00145C9C"/>
    <w:rsid w:val="00155224"/>
    <w:rsid w:val="00164E9A"/>
    <w:rsid w:val="00190838"/>
    <w:rsid w:val="001A0457"/>
    <w:rsid w:val="001D113F"/>
    <w:rsid w:val="001D1D81"/>
    <w:rsid w:val="00207E1B"/>
    <w:rsid w:val="00243C30"/>
    <w:rsid w:val="00247367"/>
    <w:rsid w:val="00253FE7"/>
    <w:rsid w:val="002631E2"/>
    <w:rsid w:val="002877CE"/>
    <w:rsid w:val="00287C5B"/>
    <w:rsid w:val="002B1C91"/>
    <w:rsid w:val="002C3F39"/>
    <w:rsid w:val="003242FD"/>
    <w:rsid w:val="0037738F"/>
    <w:rsid w:val="003815AB"/>
    <w:rsid w:val="0038615A"/>
    <w:rsid w:val="003E406F"/>
    <w:rsid w:val="003F22B5"/>
    <w:rsid w:val="004109EA"/>
    <w:rsid w:val="004267ED"/>
    <w:rsid w:val="00434341"/>
    <w:rsid w:val="004541F7"/>
    <w:rsid w:val="00465877"/>
    <w:rsid w:val="00484B3A"/>
    <w:rsid w:val="00484E03"/>
    <w:rsid w:val="004B1091"/>
    <w:rsid w:val="004C0188"/>
    <w:rsid w:val="00504AB4"/>
    <w:rsid w:val="00507AF5"/>
    <w:rsid w:val="0052291F"/>
    <w:rsid w:val="00531357"/>
    <w:rsid w:val="005564D8"/>
    <w:rsid w:val="00563CE2"/>
    <w:rsid w:val="00574881"/>
    <w:rsid w:val="00577A45"/>
    <w:rsid w:val="0059284B"/>
    <w:rsid w:val="005A1E01"/>
    <w:rsid w:val="0060268D"/>
    <w:rsid w:val="006067BC"/>
    <w:rsid w:val="00607C91"/>
    <w:rsid w:val="0062092A"/>
    <w:rsid w:val="00661DA7"/>
    <w:rsid w:val="006F018C"/>
    <w:rsid w:val="006F4393"/>
    <w:rsid w:val="007048FD"/>
    <w:rsid w:val="0071557D"/>
    <w:rsid w:val="00742CE3"/>
    <w:rsid w:val="00772505"/>
    <w:rsid w:val="0078139A"/>
    <w:rsid w:val="007C2BAF"/>
    <w:rsid w:val="007C2FC7"/>
    <w:rsid w:val="007D4953"/>
    <w:rsid w:val="007E1DBD"/>
    <w:rsid w:val="00823C3B"/>
    <w:rsid w:val="008275FE"/>
    <w:rsid w:val="0083794E"/>
    <w:rsid w:val="00876E5A"/>
    <w:rsid w:val="00895044"/>
    <w:rsid w:val="008C6E05"/>
    <w:rsid w:val="008D07B2"/>
    <w:rsid w:val="008D2770"/>
    <w:rsid w:val="008D296E"/>
    <w:rsid w:val="008D7E0B"/>
    <w:rsid w:val="008E4073"/>
    <w:rsid w:val="008E6394"/>
    <w:rsid w:val="0091632C"/>
    <w:rsid w:val="00936225"/>
    <w:rsid w:val="0096486F"/>
    <w:rsid w:val="00964EEB"/>
    <w:rsid w:val="00996E4A"/>
    <w:rsid w:val="009D41F3"/>
    <w:rsid w:val="009D5D88"/>
    <w:rsid w:val="009F3E21"/>
    <w:rsid w:val="00A3347B"/>
    <w:rsid w:val="00A3541F"/>
    <w:rsid w:val="00A40587"/>
    <w:rsid w:val="00A5586E"/>
    <w:rsid w:val="00A60FF7"/>
    <w:rsid w:val="00AC2A8A"/>
    <w:rsid w:val="00AD2814"/>
    <w:rsid w:val="00B11DEA"/>
    <w:rsid w:val="00B4062A"/>
    <w:rsid w:val="00B57381"/>
    <w:rsid w:val="00B610B0"/>
    <w:rsid w:val="00B75587"/>
    <w:rsid w:val="00B82545"/>
    <w:rsid w:val="00BA1C02"/>
    <w:rsid w:val="00BB05AA"/>
    <w:rsid w:val="00BB2169"/>
    <w:rsid w:val="00BD41BB"/>
    <w:rsid w:val="00C06D34"/>
    <w:rsid w:val="00C231D0"/>
    <w:rsid w:val="00C33A64"/>
    <w:rsid w:val="00C65FEE"/>
    <w:rsid w:val="00CE1C6A"/>
    <w:rsid w:val="00D02173"/>
    <w:rsid w:val="00D20FA3"/>
    <w:rsid w:val="00D34E82"/>
    <w:rsid w:val="00D41AF2"/>
    <w:rsid w:val="00D42924"/>
    <w:rsid w:val="00D45BF2"/>
    <w:rsid w:val="00D7125A"/>
    <w:rsid w:val="00D740E6"/>
    <w:rsid w:val="00DA071D"/>
    <w:rsid w:val="00DB0F8C"/>
    <w:rsid w:val="00DB2E7D"/>
    <w:rsid w:val="00DE1614"/>
    <w:rsid w:val="00DE5554"/>
    <w:rsid w:val="00E20F04"/>
    <w:rsid w:val="00E2796F"/>
    <w:rsid w:val="00E66154"/>
    <w:rsid w:val="00E91148"/>
    <w:rsid w:val="00ED78BE"/>
    <w:rsid w:val="00F10C00"/>
    <w:rsid w:val="00F72B6A"/>
    <w:rsid w:val="00FA0015"/>
    <w:rsid w:val="00FB15D8"/>
    <w:rsid w:val="00FB17F7"/>
    <w:rsid w:val="00FB3B6E"/>
    <w:rsid w:val="00FD16C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BB05AA"/>
    <w:rPr>
      <w:rFonts w:ascii="Arial" w:eastAsia="Arial" w:hAnsi="Arial" w:cs="Arial"/>
    </w:rPr>
  </w:style>
  <w:style w:type="paragraph" w:styleId="Heading1">
    <w:name w:val="heading 1"/>
    <w:basedOn w:val="Normal"/>
    <w:uiPriority w:val="1"/>
    <w:qFormat/>
    <w:rsid w:val="00BB05AA"/>
    <w:pPr>
      <w:jc w:val="center"/>
      <w:outlineLvl w:val="0"/>
    </w:pPr>
    <w:rPr>
      <w:b/>
      <w:bCs/>
      <w:sz w:val="28"/>
      <w:szCs w:val="28"/>
    </w:rPr>
  </w:style>
  <w:style w:type="paragraph" w:styleId="Heading2">
    <w:name w:val="heading 2"/>
    <w:basedOn w:val="Normal"/>
    <w:uiPriority w:val="1"/>
    <w:qFormat/>
    <w:rsid w:val="00BB05AA"/>
    <w:pPr>
      <w:spacing w:before="92"/>
      <w:ind w:left="5716"/>
      <w:outlineLvl w:val="1"/>
    </w:pPr>
    <w:rPr>
      <w:b/>
      <w:bCs/>
      <w:i/>
      <w:iCs/>
      <w:sz w:val="28"/>
      <w:szCs w:val="28"/>
    </w:rPr>
  </w:style>
  <w:style w:type="paragraph" w:styleId="Heading3">
    <w:name w:val="heading 3"/>
    <w:basedOn w:val="Normal"/>
    <w:uiPriority w:val="1"/>
    <w:qFormat/>
    <w:rsid w:val="00BB05AA"/>
    <w:pPr>
      <w:ind w:left="320"/>
      <w:outlineLvl w:val="2"/>
    </w:pPr>
    <w:rPr>
      <w:b/>
      <w:bCs/>
      <w:sz w:val="24"/>
      <w:szCs w:val="24"/>
    </w:rPr>
  </w:style>
  <w:style w:type="paragraph" w:styleId="Heading4">
    <w:name w:val="heading 4"/>
    <w:basedOn w:val="Normal"/>
    <w:uiPriority w:val="1"/>
    <w:qFormat/>
    <w:rsid w:val="00BB05AA"/>
    <w:pPr>
      <w:ind w:left="4847"/>
      <w:outlineLvl w:val="3"/>
    </w:pPr>
    <w:rPr>
      <w:b/>
      <w:bCs/>
    </w:rPr>
  </w:style>
  <w:style w:type="paragraph" w:styleId="Heading5">
    <w:name w:val="heading 5"/>
    <w:basedOn w:val="Normal"/>
    <w:uiPriority w:val="1"/>
    <w:qFormat/>
    <w:rsid w:val="00BB05AA"/>
    <w:pPr>
      <w:ind w:left="1040" w:hanging="721"/>
      <w:outlineLvl w:val="4"/>
    </w:pPr>
    <w:rPr>
      <w:b/>
      <w:bCs/>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BB05AA"/>
  </w:style>
  <w:style w:type="paragraph" w:styleId="ListParagraph">
    <w:name w:val="List Paragraph"/>
    <w:basedOn w:val="Normal"/>
    <w:link w:val="ListParagraphChar"/>
    <w:uiPriority w:val="34"/>
    <w:qFormat/>
    <w:rsid w:val="00BB05AA"/>
    <w:pPr>
      <w:ind w:left="1040" w:hanging="721"/>
    </w:pPr>
  </w:style>
  <w:style w:type="paragraph" w:customStyle="1" w:styleId="TableParagraph">
    <w:name w:val="Table Paragraph"/>
    <w:basedOn w:val="Normal"/>
    <w:uiPriority w:val="1"/>
    <w:qFormat/>
    <w:rsid w:val="00BB05AA"/>
  </w:style>
  <w:style w:type="paragraph" w:styleId="BalloonText">
    <w:name w:val="Balloon Text"/>
    <w:basedOn w:val="Normal"/>
    <w:link w:val="BalloonTextChar"/>
    <w:semiHidden/>
    <w:unhideWhenUsed/>
    <w:rsid w:val="0008521D"/>
    <w:rPr>
      <w:rFonts w:ascii="Tahoma" w:hAnsi="Tahoma" w:cs="Tahoma"/>
      <w:sz w:val="16"/>
      <w:szCs w:val="16"/>
    </w:rPr>
  </w:style>
  <w:style w:type="character" w:customStyle="1" w:styleId="BalloonTextChar">
    <w:name w:val="Balloon Text Char"/>
    <w:basedOn w:val="DefaultParagraphFont"/>
    <w:link w:val="BalloonText"/>
    <w:uiPriority w:val="99"/>
    <w:semiHidden/>
    <w:rsid w:val="0008521D"/>
    <w:rPr>
      <w:rFonts w:ascii="Tahoma" w:eastAsia="Arial" w:hAnsi="Tahoma" w:cs="Tahoma"/>
      <w:sz w:val="16"/>
      <w:szCs w:val="16"/>
    </w:rPr>
  </w:style>
  <w:style w:type="paragraph" w:styleId="Header">
    <w:name w:val="header"/>
    <w:basedOn w:val="Normal"/>
    <w:link w:val="HeaderChar"/>
    <w:uiPriority w:val="99"/>
    <w:semiHidden/>
    <w:unhideWhenUsed/>
    <w:rsid w:val="007C2FC7"/>
    <w:pPr>
      <w:tabs>
        <w:tab w:val="center" w:pos="4703"/>
        <w:tab w:val="right" w:pos="9406"/>
      </w:tabs>
    </w:pPr>
  </w:style>
  <w:style w:type="character" w:customStyle="1" w:styleId="HeaderChar">
    <w:name w:val="Header Char"/>
    <w:basedOn w:val="DefaultParagraphFont"/>
    <w:link w:val="Header"/>
    <w:uiPriority w:val="99"/>
    <w:semiHidden/>
    <w:rsid w:val="007C2FC7"/>
    <w:rPr>
      <w:rFonts w:ascii="Arial" w:eastAsia="Arial" w:hAnsi="Arial" w:cs="Arial"/>
    </w:rPr>
  </w:style>
  <w:style w:type="paragraph" w:styleId="Footer">
    <w:name w:val="footer"/>
    <w:basedOn w:val="Normal"/>
    <w:link w:val="FooterChar"/>
    <w:uiPriority w:val="99"/>
    <w:semiHidden/>
    <w:unhideWhenUsed/>
    <w:rsid w:val="007C2FC7"/>
    <w:pPr>
      <w:tabs>
        <w:tab w:val="center" w:pos="4703"/>
        <w:tab w:val="right" w:pos="9406"/>
      </w:tabs>
    </w:pPr>
  </w:style>
  <w:style w:type="character" w:customStyle="1" w:styleId="FooterChar">
    <w:name w:val="Footer Char"/>
    <w:basedOn w:val="DefaultParagraphFont"/>
    <w:link w:val="Footer"/>
    <w:uiPriority w:val="99"/>
    <w:semiHidden/>
    <w:rsid w:val="007C2FC7"/>
    <w:rPr>
      <w:rFonts w:ascii="Arial" w:eastAsia="Arial" w:hAnsi="Arial" w:cs="Arial"/>
    </w:rPr>
  </w:style>
  <w:style w:type="character" w:customStyle="1" w:styleId="fontstyle21">
    <w:name w:val="fontstyle21"/>
    <w:rsid w:val="00F72B6A"/>
    <w:rPr>
      <w:rFonts w:ascii="TimesNewRomanPSMT" w:hAnsi="TimesNewRomanPSMT" w:cs="TimesNewRomanPSMT"/>
      <w:b w:val="0"/>
      <w:bCs w:val="0"/>
      <w:i w:val="0"/>
      <w:iCs w:val="0"/>
      <w:color w:val="000000"/>
      <w:sz w:val="22"/>
      <w:szCs w:val="22"/>
    </w:rPr>
  </w:style>
  <w:style w:type="character" w:customStyle="1" w:styleId="Bodytext2">
    <w:name w:val="Body text (2)_"/>
    <w:basedOn w:val="DefaultParagraphFont"/>
    <w:link w:val="Bodytext20"/>
    <w:rsid w:val="007048FD"/>
    <w:rPr>
      <w:rFonts w:ascii="Arial" w:eastAsia="Arial" w:hAnsi="Arial" w:cs="Arial"/>
      <w:sz w:val="19"/>
      <w:szCs w:val="19"/>
      <w:shd w:val="clear" w:color="auto" w:fill="FFFFFF"/>
    </w:rPr>
  </w:style>
  <w:style w:type="paragraph" w:customStyle="1" w:styleId="Bodytext20">
    <w:name w:val="Body text (2)"/>
    <w:basedOn w:val="Normal"/>
    <w:link w:val="Bodytext2"/>
    <w:rsid w:val="007048FD"/>
    <w:pPr>
      <w:widowControl/>
      <w:shd w:val="clear" w:color="auto" w:fill="FFFFFF"/>
      <w:autoSpaceDE/>
      <w:autoSpaceDN/>
      <w:spacing w:line="327" w:lineRule="exact"/>
      <w:jc w:val="center"/>
    </w:pPr>
    <w:rPr>
      <w:sz w:val="19"/>
      <w:szCs w:val="19"/>
    </w:rPr>
  </w:style>
  <w:style w:type="character" w:customStyle="1" w:styleId="Bodytext0">
    <w:name w:val="Body text_"/>
    <w:basedOn w:val="DefaultParagraphFont"/>
    <w:link w:val="Bodytext1"/>
    <w:rsid w:val="007048FD"/>
    <w:rPr>
      <w:rFonts w:ascii="Arial" w:eastAsia="Arial" w:hAnsi="Arial" w:cs="Arial"/>
      <w:sz w:val="19"/>
      <w:szCs w:val="19"/>
      <w:shd w:val="clear" w:color="auto" w:fill="FFFFFF"/>
    </w:rPr>
  </w:style>
  <w:style w:type="paragraph" w:customStyle="1" w:styleId="Bodytext1">
    <w:name w:val="Body text"/>
    <w:basedOn w:val="Normal"/>
    <w:link w:val="Bodytext0"/>
    <w:rsid w:val="007048FD"/>
    <w:pPr>
      <w:widowControl/>
      <w:shd w:val="clear" w:color="auto" w:fill="FFFFFF"/>
      <w:autoSpaceDE/>
      <w:autoSpaceDN/>
      <w:spacing w:after="60" w:line="223" w:lineRule="exact"/>
      <w:ind w:hanging="340"/>
      <w:jc w:val="both"/>
    </w:pPr>
    <w:rPr>
      <w:sz w:val="19"/>
      <w:szCs w:val="19"/>
    </w:rPr>
  </w:style>
  <w:style w:type="character" w:customStyle="1" w:styleId="Picturecaption">
    <w:name w:val="Picture caption_"/>
    <w:basedOn w:val="DefaultParagraphFont"/>
    <w:link w:val="Picturecaption0"/>
    <w:rsid w:val="007048FD"/>
    <w:rPr>
      <w:rFonts w:ascii="Arial" w:eastAsia="Arial" w:hAnsi="Arial" w:cs="Arial"/>
      <w:sz w:val="19"/>
      <w:szCs w:val="19"/>
      <w:shd w:val="clear" w:color="auto" w:fill="FFFFFF"/>
    </w:rPr>
  </w:style>
  <w:style w:type="character" w:customStyle="1" w:styleId="BodytextBold">
    <w:name w:val="Body text + Bold"/>
    <w:basedOn w:val="Bodytext0"/>
    <w:rsid w:val="007048FD"/>
    <w:rPr>
      <w:b/>
      <w:bCs/>
      <w:i w:val="0"/>
      <w:iCs w:val="0"/>
      <w:smallCaps w:val="0"/>
      <w:strike w:val="0"/>
      <w:spacing w:val="0"/>
    </w:rPr>
  </w:style>
  <w:style w:type="paragraph" w:customStyle="1" w:styleId="Picturecaption0">
    <w:name w:val="Picture caption"/>
    <w:basedOn w:val="Normal"/>
    <w:link w:val="Picturecaption"/>
    <w:rsid w:val="007048FD"/>
    <w:pPr>
      <w:widowControl/>
      <w:shd w:val="clear" w:color="auto" w:fill="FFFFFF"/>
      <w:autoSpaceDE/>
      <w:autoSpaceDN/>
      <w:spacing w:line="223" w:lineRule="exact"/>
      <w:jc w:val="both"/>
    </w:pPr>
    <w:rPr>
      <w:sz w:val="19"/>
      <w:szCs w:val="19"/>
    </w:rPr>
  </w:style>
  <w:style w:type="paragraph" w:styleId="NoSpacing">
    <w:name w:val="No Spacing"/>
    <w:uiPriority w:val="1"/>
    <w:qFormat/>
    <w:rsid w:val="00144AC4"/>
    <w:rPr>
      <w:rFonts w:ascii="Arial" w:eastAsia="Arial" w:hAnsi="Arial" w:cs="Arial"/>
    </w:rPr>
  </w:style>
  <w:style w:type="character" w:customStyle="1" w:styleId="ListParagraphChar">
    <w:name w:val="List Paragraph Char"/>
    <w:link w:val="ListParagraph"/>
    <w:uiPriority w:val="34"/>
    <w:rsid w:val="00B75587"/>
    <w:rPr>
      <w:rFonts w:ascii="Arial" w:eastAsia="Arial" w:hAnsi="Arial" w:cs="Arial"/>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www.urbanizam.pancevo.r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E06182-03A8-443F-8762-305022D68D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33</Pages>
  <Words>10142</Words>
  <Characters>57812</Characters>
  <Application>Microsoft Office Word</Application>
  <DocSecurity>0</DocSecurity>
  <Lines>481</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67819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Olivera</cp:lastModifiedBy>
  <cp:revision>6</cp:revision>
  <cp:lastPrinted>2023-02-02T10:37:00Z</cp:lastPrinted>
  <dcterms:created xsi:type="dcterms:W3CDTF">2023-02-02T09:54:00Z</dcterms:created>
  <dcterms:modified xsi:type="dcterms:W3CDTF">2023-02-02T10:44:00Z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2019-01-25T00:00:00Z</vt:filetime>
  </property>
  <property fmtid="{D5CDD505-2E9C-101B-9397-08002B2CF9AE}" pid="3" name="Creator">
    <vt:lpwstr>Microsoft® Word 2013</vt:lpwstr>
  </property>
  <property fmtid="{D5CDD505-2E9C-101B-9397-08002B2CF9AE}" pid="4" name="LastSaved">
    <vt:filetime>2022-06-28T00:00:00Z</vt:filetime>
  </property>
  <property fmtid="{D5CDD505-2E9C-101B-9397-08002B2CF9AE}" pid="5" name="Producer">
    <vt:lpwstr>Microsoft® Word 2013</vt:lpwstr>
  </property>
</Properties>
</file>